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0A78A7">
        <w:t>Ing. Andrea Modrovská</w:t>
      </w:r>
    </w:p>
    <w:p w:rsidR="00691D39" w:rsidRDefault="005763AB">
      <w:r w:rsidRPr="00A176E2">
        <w:rPr>
          <w:b/>
        </w:rPr>
        <w:t>Datum:</w:t>
      </w:r>
      <w:r>
        <w:t xml:space="preserve"> </w:t>
      </w:r>
      <w:r w:rsidR="00A5460D">
        <w:t>10</w:t>
      </w:r>
      <w:r w:rsidR="00F76D75">
        <w:t>.</w:t>
      </w:r>
      <w:r w:rsidR="000F5D8C">
        <w:t xml:space="preserve"> </w:t>
      </w:r>
      <w:r w:rsidR="00F76D75">
        <w:t>května 2012</w:t>
      </w:r>
    </w:p>
    <w:p w:rsidR="00A176E2" w:rsidRPr="00691D39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1C62DB">
        <w:rPr>
          <w:rFonts w:ascii="Calibri" w:eastAsia="Times New Roman" w:hAnsi="Calibri" w:cs="Calibri"/>
          <w:color w:val="000000"/>
          <w:lang w:eastAsia="cs-CZ"/>
        </w:rPr>
        <w:t>VY_32_INOVACE_7.3.20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127F7C" w:rsidRDefault="00A176E2" w:rsidP="00A176E2">
      <w:pPr>
        <w:rPr>
          <w:rStyle w:val="datalabel"/>
          <w:rFonts w:ascii="Calibri" w:eastAsia="Times New Roman" w:hAnsi="Calibri" w:cs="Calibri"/>
          <w:b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1C62DB">
        <w:rPr>
          <w:rFonts w:ascii="Calibri" w:eastAsia="Times New Roman" w:hAnsi="Calibri" w:cs="Calibri"/>
          <w:b/>
          <w:color w:val="000000"/>
          <w:lang w:eastAsia="cs-CZ"/>
        </w:rPr>
        <w:t>Personalistika</w:t>
      </w:r>
      <w:r w:rsidR="00777AE3" w:rsidRPr="00777AE3">
        <w:rPr>
          <w:rFonts w:ascii="Calibri" w:eastAsia="Times New Roman" w:hAnsi="Calibri" w:cs="Calibri"/>
          <w:b/>
          <w:color w:val="000000"/>
          <w:lang w:eastAsia="cs-CZ"/>
        </w:rPr>
        <w:t xml:space="preserve"> - testová úloha</w:t>
      </w:r>
    </w:p>
    <w:p w:rsidR="00691D39" w:rsidRDefault="00A176E2" w:rsidP="00F02938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41816">
        <w:rPr>
          <w:rStyle w:val="datalabel"/>
        </w:rPr>
        <w:t xml:space="preserve"> </w:t>
      </w:r>
      <w:r w:rsidR="00F45797">
        <w:rPr>
          <w:rStyle w:val="datalabel"/>
        </w:rPr>
        <w:t>Testová úloha slouží studentům k procvičení a ověření znalostí z</w:t>
      </w:r>
      <w:r w:rsidR="00AD296F">
        <w:rPr>
          <w:rStyle w:val="datalabel"/>
        </w:rPr>
        <w:t> </w:t>
      </w:r>
      <w:r w:rsidR="00F45797">
        <w:rPr>
          <w:rStyle w:val="datalabel"/>
        </w:rPr>
        <w:t>oblasti</w:t>
      </w:r>
      <w:r w:rsidR="00AD296F">
        <w:rPr>
          <w:rStyle w:val="datalabel"/>
        </w:rPr>
        <w:t xml:space="preserve"> personální, zaměřuje se na ověření znalostí pracovně právních vztahů, písemností s tím souvisejících a péči o pracovníky v organizaci. </w:t>
      </w: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6C4CFF" w:rsidRDefault="006C4CFF" w:rsidP="00401571">
      <w:pPr>
        <w:rPr>
          <w:color w:val="000000"/>
        </w:rPr>
      </w:pPr>
    </w:p>
    <w:p w:rsidR="00F45797" w:rsidRDefault="00127F7C" w:rsidP="00AD296F">
      <w:pPr>
        <w:sectPr w:rsidR="00F45797" w:rsidSect="00F00B0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rPr>
          <w:color w:val="000000"/>
        </w:rPr>
        <w:t xml:space="preserve">Testová úloha </w:t>
      </w:r>
      <w:r w:rsidR="00401571">
        <w:rPr>
          <w:color w:val="000000"/>
        </w:rPr>
        <w:t>je autorsky vytvořen</w:t>
      </w:r>
      <w:r>
        <w:rPr>
          <w:color w:val="000000"/>
        </w:rPr>
        <w:t>a</w:t>
      </w:r>
      <w:r w:rsidR="00401571">
        <w:rPr>
          <w:color w:val="000000"/>
        </w:rPr>
        <w:t xml:space="preserve"> přímo pro učební materiál.</w:t>
      </w:r>
      <w:r w:rsidR="00A176E2">
        <w:br w:type="page"/>
      </w:r>
    </w:p>
    <w:p w:rsidR="00A827D0" w:rsidRDefault="00AD296F" w:rsidP="00304FB0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Personalistika</w:t>
      </w:r>
      <w:r w:rsidR="00F45797" w:rsidRPr="00F4579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- testová úloha</w:t>
      </w:r>
    </w:p>
    <w:p w:rsidR="00F45797" w:rsidRDefault="00F45797" w:rsidP="00D91385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A</w:t>
      </w:r>
    </w:p>
    <w:p w:rsidR="00AD296F" w:rsidRDefault="00AD296F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1. Vyberte, co nepa</w:t>
      </w:r>
      <w:r w:rsidR="00C11843">
        <w:rPr>
          <w:rFonts w:ascii="Calibri" w:eastAsia="Times New Roman" w:hAnsi="Calibri" w:cs="Calibri"/>
          <w:color w:val="000000"/>
          <w:lang w:eastAsia="cs-CZ"/>
        </w:rPr>
        <w:t>tří mezi podstatné</w:t>
      </w:r>
      <w:r>
        <w:rPr>
          <w:rFonts w:ascii="Calibri" w:eastAsia="Times New Roman" w:hAnsi="Calibri" w:cs="Calibri"/>
          <w:color w:val="000000"/>
          <w:lang w:eastAsia="cs-CZ"/>
        </w:rPr>
        <w:t xml:space="preserve"> náležitosti pracovní smlouvy:</w:t>
      </w:r>
    </w:p>
    <w:p w:rsidR="00AD296F" w:rsidRDefault="00AD296F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 druh práce</w:t>
      </w:r>
      <w:r w:rsidR="00D91385"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rFonts w:ascii="Calibri" w:eastAsia="Times New Roman" w:hAnsi="Calibri" w:cs="Calibri"/>
          <w:color w:val="000000"/>
          <w:lang w:eastAsia="cs-CZ"/>
        </w:rPr>
        <w:t xml:space="preserve"> ujednání pracovní doby, místo výkonu práce</w:t>
      </w:r>
      <w:r w:rsidR="00D91385">
        <w:rPr>
          <w:rFonts w:ascii="Calibri" w:eastAsia="Times New Roman" w:hAnsi="Calibri" w:cs="Calibri"/>
          <w:color w:val="000000"/>
          <w:lang w:eastAsia="cs-CZ"/>
        </w:rPr>
        <w:t xml:space="preserve">, </w:t>
      </w:r>
      <w:r>
        <w:rPr>
          <w:rFonts w:ascii="Calibri" w:eastAsia="Times New Roman" w:hAnsi="Calibri" w:cs="Calibri"/>
          <w:color w:val="000000"/>
          <w:lang w:eastAsia="cs-CZ"/>
        </w:rPr>
        <w:t>den nástupu do práce</w:t>
      </w:r>
      <w:r w:rsidR="00D91385">
        <w:rPr>
          <w:rFonts w:ascii="Calibri" w:eastAsia="Times New Roman" w:hAnsi="Calibri" w:cs="Calibri"/>
          <w:color w:val="000000"/>
          <w:lang w:eastAsia="cs-CZ"/>
        </w:rPr>
        <w:t>,</w:t>
      </w:r>
      <w:r>
        <w:rPr>
          <w:rFonts w:ascii="Calibri" w:eastAsia="Times New Roman" w:hAnsi="Calibri" w:cs="Calibri"/>
          <w:color w:val="000000"/>
          <w:lang w:eastAsia="cs-CZ"/>
        </w:rPr>
        <w:t xml:space="preserve"> údaj o výši mzdy/platu</w:t>
      </w:r>
    </w:p>
    <w:p w:rsidR="00D91385" w:rsidRDefault="00D91385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70760" w:rsidRDefault="00A70760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D91385" w:rsidRDefault="00D91385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2. Vyberte správné tvrzení:</w:t>
      </w:r>
    </w:p>
    <w:p w:rsidR="00D91385" w:rsidRDefault="00D91385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a) pracovní poměr vzniká dohodou, mezi oběma stranami</w:t>
      </w:r>
    </w:p>
    <w:p w:rsidR="00D91385" w:rsidRDefault="00D91385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b) pracovní poměr vzniká, podle toho, jak určí zaměstnavatel</w:t>
      </w:r>
    </w:p>
    <w:p w:rsidR="00D91385" w:rsidRDefault="00D91385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c) pracovní poměr vzniká dnem uzavření pracovní smlouvy</w:t>
      </w:r>
    </w:p>
    <w:p w:rsidR="00D91385" w:rsidRDefault="00D91385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d) pracovní poměr vzniká dohodou o výši mzdy/platu</w:t>
      </w:r>
    </w:p>
    <w:p w:rsidR="00C93D52" w:rsidRDefault="00C93D52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C93D52" w:rsidRDefault="00C93D52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3. Uveďte hladní znaky Dohody o provedení práce.</w:t>
      </w:r>
    </w:p>
    <w:p w:rsidR="00A70760" w:rsidRDefault="00A70760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70760" w:rsidRDefault="00A70760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70760" w:rsidRDefault="00A70760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4. Uveďte možnosti vzniku pracovního poměru.</w:t>
      </w:r>
    </w:p>
    <w:p w:rsidR="00A70760" w:rsidRDefault="00A70760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70760" w:rsidRDefault="00A70760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70760" w:rsidRDefault="00CA49AD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5. Co můžeme zařadit do smluvní a dobrovolné péče o zaměstnance?</w:t>
      </w:r>
    </w:p>
    <w:p w:rsidR="00CA49AD" w:rsidRDefault="00CA49AD" w:rsidP="00D91385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04FB0" w:rsidRDefault="00AD296F" w:rsidP="0002349A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Personalistika</w:t>
      </w:r>
      <w:r w:rsidR="00304FB0" w:rsidRPr="00F4579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- testová úloha</w:t>
      </w:r>
    </w:p>
    <w:p w:rsidR="00304FB0" w:rsidRDefault="00304FB0" w:rsidP="00304FB0">
      <w:pPr>
        <w:spacing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04FB0">
        <w:rPr>
          <w:rFonts w:ascii="Calibri" w:hAnsi="Calibri" w:cs="Calibri"/>
          <w:b/>
          <w:color w:val="000000"/>
          <w:sz w:val="24"/>
          <w:szCs w:val="24"/>
        </w:rPr>
        <w:t>B</w:t>
      </w:r>
    </w:p>
    <w:p w:rsidR="00C93D52" w:rsidRDefault="00C93D52" w:rsidP="00C93D5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1. Mezi nepodstatné náležitosti pracovní smlouvy patří:</w:t>
      </w:r>
    </w:p>
    <w:p w:rsidR="00C93D52" w:rsidRDefault="00C93D52" w:rsidP="00C93D5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a) z</w:t>
      </w:r>
      <w:r w:rsidRPr="00C11843">
        <w:rPr>
          <w:rFonts w:ascii="Calibri" w:eastAsia="Times New Roman" w:hAnsi="Calibri" w:cs="Calibri"/>
          <w:color w:val="000000"/>
        </w:rPr>
        <w:t>kušební doba</w:t>
      </w:r>
      <w:r>
        <w:rPr>
          <w:rFonts w:ascii="Calibri" w:hAnsi="Calibri" w:cs="Calibri"/>
          <w:color w:val="000000"/>
        </w:rPr>
        <w:t>, p</w:t>
      </w:r>
      <w:r w:rsidRPr="00C11843">
        <w:rPr>
          <w:rFonts w:ascii="Calibri" w:eastAsia="Times New Roman" w:hAnsi="Calibri" w:cs="Calibri"/>
          <w:color w:val="000000"/>
          <w:lang w:eastAsia="cs-CZ"/>
        </w:rPr>
        <w:t>racovní doba</w:t>
      </w:r>
      <w:r>
        <w:rPr>
          <w:rFonts w:ascii="Calibri" w:hAnsi="Calibri" w:cs="Calibri"/>
          <w:color w:val="000000"/>
        </w:rPr>
        <w:t>, v</w:t>
      </w:r>
      <w:r w:rsidRPr="00C11843">
        <w:rPr>
          <w:rFonts w:ascii="Calibri" w:eastAsia="Times New Roman" w:hAnsi="Calibri" w:cs="Calibri"/>
          <w:color w:val="000000"/>
          <w:lang w:eastAsia="cs-CZ"/>
        </w:rPr>
        <w:t>ýše mzdy, splatnost a výplata mzdy</w:t>
      </w:r>
      <w:r>
        <w:rPr>
          <w:rFonts w:ascii="Calibri" w:hAnsi="Calibri" w:cs="Calibri"/>
          <w:color w:val="000000"/>
        </w:rPr>
        <w:t>, z</w:t>
      </w:r>
      <w:r w:rsidRPr="00C11843">
        <w:rPr>
          <w:rFonts w:ascii="Calibri" w:eastAsia="Times New Roman" w:hAnsi="Calibri" w:cs="Calibri"/>
          <w:color w:val="000000"/>
          <w:lang w:eastAsia="cs-CZ"/>
        </w:rPr>
        <w:t>působ odměňování</w:t>
      </w:r>
      <w:r>
        <w:rPr>
          <w:rFonts w:ascii="Calibri" w:hAnsi="Calibri" w:cs="Calibri"/>
          <w:color w:val="000000"/>
        </w:rPr>
        <w:t>, d</w:t>
      </w:r>
      <w:r w:rsidRPr="00C11843">
        <w:rPr>
          <w:rFonts w:ascii="Calibri" w:eastAsia="Times New Roman" w:hAnsi="Calibri" w:cs="Calibri"/>
          <w:color w:val="000000"/>
          <w:lang w:eastAsia="cs-CZ"/>
        </w:rPr>
        <w:t>ovolená</w:t>
      </w:r>
      <w:r>
        <w:rPr>
          <w:rFonts w:ascii="Calibri" w:eastAsia="Times New Roman" w:hAnsi="Calibri" w:cs="Calibri"/>
          <w:color w:val="000000"/>
          <w:lang w:eastAsia="cs-CZ"/>
        </w:rPr>
        <w:t xml:space="preserve">, </w:t>
      </w:r>
    </w:p>
    <w:p w:rsidR="00C93D52" w:rsidRDefault="00C93D52" w:rsidP="00C93D5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b) z</w:t>
      </w:r>
      <w:r w:rsidRPr="00C11843">
        <w:rPr>
          <w:rFonts w:ascii="Calibri" w:eastAsia="Times New Roman" w:hAnsi="Calibri" w:cs="Calibri"/>
          <w:color w:val="000000"/>
        </w:rPr>
        <w:t>kušební doba</w:t>
      </w:r>
      <w:r>
        <w:rPr>
          <w:rFonts w:ascii="Calibri" w:hAnsi="Calibri" w:cs="Calibri"/>
          <w:color w:val="000000"/>
        </w:rPr>
        <w:t>, p</w:t>
      </w:r>
      <w:r w:rsidRPr="00C11843">
        <w:rPr>
          <w:rFonts w:ascii="Calibri" w:eastAsia="Times New Roman" w:hAnsi="Calibri" w:cs="Calibri"/>
          <w:color w:val="000000"/>
          <w:lang w:eastAsia="cs-CZ"/>
        </w:rPr>
        <w:t>racovní doba</w:t>
      </w:r>
      <w:r>
        <w:rPr>
          <w:rFonts w:ascii="Calibri" w:hAnsi="Calibri" w:cs="Calibri"/>
          <w:color w:val="000000"/>
        </w:rPr>
        <w:t>, v</w:t>
      </w:r>
      <w:r w:rsidRPr="00C11843">
        <w:rPr>
          <w:rFonts w:ascii="Calibri" w:eastAsia="Times New Roman" w:hAnsi="Calibri" w:cs="Calibri"/>
          <w:color w:val="000000"/>
          <w:lang w:eastAsia="cs-CZ"/>
        </w:rPr>
        <w:t>ýše mzdy, splatnost a výplata mzdy</w:t>
      </w:r>
      <w:r>
        <w:rPr>
          <w:rFonts w:ascii="Calibri" w:hAnsi="Calibri" w:cs="Calibri"/>
          <w:color w:val="000000"/>
        </w:rPr>
        <w:t>, z</w:t>
      </w:r>
      <w:r w:rsidRPr="00C11843">
        <w:rPr>
          <w:rFonts w:ascii="Calibri" w:eastAsia="Times New Roman" w:hAnsi="Calibri" w:cs="Calibri"/>
          <w:color w:val="000000"/>
          <w:lang w:eastAsia="cs-CZ"/>
        </w:rPr>
        <w:t>působ odměňování</w:t>
      </w:r>
      <w:r>
        <w:rPr>
          <w:rFonts w:ascii="Calibri" w:hAnsi="Calibri" w:cs="Calibri"/>
          <w:color w:val="000000"/>
        </w:rPr>
        <w:t>, d</w:t>
      </w:r>
      <w:r w:rsidRPr="00C11843">
        <w:rPr>
          <w:rFonts w:ascii="Calibri" w:eastAsia="Times New Roman" w:hAnsi="Calibri" w:cs="Calibri"/>
          <w:color w:val="000000"/>
          <w:lang w:eastAsia="cs-CZ"/>
        </w:rPr>
        <w:t>ovolená</w:t>
      </w:r>
      <w:r>
        <w:rPr>
          <w:rFonts w:ascii="Calibri" w:eastAsia="Times New Roman" w:hAnsi="Calibri" w:cs="Calibri"/>
          <w:color w:val="000000"/>
          <w:lang w:eastAsia="cs-CZ"/>
        </w:rPr>
        <w:t>, den nástupu do práce</w:t>
      </w:r>
    </w:p>
    <w:p w:rsidR="001379CA" w:rsidRDefault="00C93D52" w:rsidP="00A95450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c) z</w:t>
      </w:r>
      <w:r w:rsidRPr="00C11843">
        <w:rPr>
          <w:rFonts w:ascii="Calibri" w:eastAsia="Times New Roman" w:hAnsi="Calibri" w:cs="Calibri"/>
          <w:color w:val="000000"/>
        </w:rPr>
        <w:t>kušební doba</w:t>
      </w:r>
      <w:r>
        <w:rPr>
          <w:rFonts w:ascii="Calibri" w:hAnsi="Calibri" w:cs="Calibri"/>
          <w:color w:val="000000"/>
        </w:rPr>
        <w:t>, p</w:t>
      </w:r>
      <w:r w:rsidRPr="00C11843">
        <w:rPr>
          <w:rFonts w:ascii="Calibri" w:eastAsia="Times New Roman" w:hAnsi="Calibri" w:cs="Calibri"/>
          <w:color w:val="000000"/>
          <w:lang w:eastAsia="cs-CZ"/>
        </w:rPr>
        <w:t>racovní doba</w:t>
      </w:r>
      <w:r>
        <w:rPr>
          <w:rFonts w:ascii="Calibri" w:hAnsi="Calibri" w:cs="Calibri"/>
          <w:color w:val="000000"/>
        </w:rPr>
        <w:t>, v</w:t>
      </w:r>
      <w:r w:rsidRPr="00C11843">
        <w:rPr>
          <w:rFonts w:ascii="Calibri" w:eastAsia="Times New Roman" w:hAnsi="Calibri" w:cs="Calibri"/>
          <w:color w:val="000000"/>
          <w:lang w:eastAsia="cs-CZ"/>
        </w:rPr>
        <w:t>ýše mzdy, splatnost a výplata mzdy</w:t>
      </w:r>
      <w:r>
        <w:rPr>
          <w:rFonts w:ascii="Calibri" w:hAnsi="Calibri" w:cs="Calibri"/>
          <w:color w:val="000000"/>
        </w:rPr>
        <w:t>, z</w:t>
      </w:r>
      <w:r w:rsidRPr="00C11843">
        <w:rPr>
          <w:rFonts w:ascii="Calibri" w:eastAsia="Times New Roman" w:hAnsi="Calibri" w:cs="Calibri"/>
          <w:color w:val="000000"/>
          <w:lang w:eastAsia="cs-CZ"/>
        </w:rPr>
        <w:t>působ odměňování</w:t>
      </w:r>
      <w:r>
        <w:rPr>
          <w:rFonts w:ascii="Calibri" w:hAnsi="Calibri" w:cs="Calibri"/>
          <w:color w:val="000000"/>
        </w:rPr>
        <w:t>, d</w:t>
      </w:r>
      <w:r w:rsidRPr="00C11843">
        <w:rPr>
          <w:rFonts w:ascii="Calibri" w:eastAsia="Times New Roman" w:hAnsi="Calibri" w:cs="Calibri"/>
          <w:color w:val="000000"/>
          <w:lang w:eastAsia="cs-CZ"/>
        </w:rPr>
        <w:t>ovolená</w:t>
      </w:r>
      <w:r>
        <w:rPr>
          <w:rFonts w:ascii="Calibri" w:eastAsia="Times New Roman" w:hAnsi="Calibri" w:cs="Calibri"/>
          <w:color w:val="000000"/>
          <w:lang w:eastAsia="cs-CZ"/>
        </w:rPr>
        <w:t>, místo výkonu práce</w:t>
      </w:r>
    </w:p>
    <w:p w:rsidR="00A95450" w:rsidRPr="009F0748" w:rsidRDefault="00A95450" w:rsidP="009F0748">
      <w:pPr>
        <w:spacing w:line="0" w:lineRule="atLeast"/>
        <w:rPr>
          <w:rFonts w:ascii="Calibri" w:eastAsia="Times New Roman" w:hAnsi="Calibri" w:cs="Calibri"/>
          <w:color w:val="000000"/>
          <w:sz w:val="10"/>
          <w:szCs w:val="10"/>
          <w:lang w:eastAsia="cs-CZ"/>
        </w:rPr>
      </w:pPr>
    </w:p>
    <w:p w:rsidR="00A95450" w:rsidRDefault="00A95450" w:rsidP="009F0748">
      <w:pPr>
        <w:spacing w:line="0" w:lineRule="atLeast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2. Týdenní pracovní doba je ve většině případů:</w:t>
      </w:r>
    </w:p>
    <w:p w:rsidR="00A95450" w:rsidRDefault="00A95450" w:rsidP="009F0748">
      <w:pPr>
        <w:spacing w:line="0" w:lineRule="atLeast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a) 37,5 hodin</w:t>
      </w:r>
    </w:p>
    <w:p w:rsidR="00A95450" w:rsidRDefault="00A95450" w:rsidP="009F0748">
      <w:pPr>
        <w:spacing w:line="0" w:lineRule="atLeast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b) 40 hodin</w:t>
      </w:r>
    </w:p>
    <w:p w:rsidR="00A95450" w:rsidRDefault="00A95450" w:rsidP="009F0748">
      <w:pPr>
        <w:spacing w:line="0" w:lineRule="atLeast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c) 42,5 hodin</w:t>
      </w:r>
    </w:p>
    <w:p w:rsidR="00A95450" w:rsidRPr="009F0748" w:rsidRDefault="00A95450" w:rsidP="00C93D52">
      <w:pPr>
        <w:spacing w:line="240" w:lineRule="auto"/>
        <w:rPr>
          <w:rFonts w:ascii="Calibri" w:eastAsia="Times New Roman" w:hAnsi="Calibri" w:cs="Calibri"/>
          <w:color w:val="000000"/>
          <w:sz w:val="10"/>
          <w:szCs w:val="10"/>
          <w:lang w:eastAsia="cs-CZ"/>
        </w:rPr>
      </w:pPr>
    </w:p>
    <w:p w:rsidR="00C93D52" w:rsidRDefault="00A95450" w:rsidP="00C93D52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3</w:t>
      </w:r>
      <w:r w:rsidR="00C93D52">
        <w:rPr>
          <w:rFonts w:ascii="Calibri" w:eastAsia="Times New Roman" w:hAnsi="Calibri" w:cs="Calibri"/>
          <w:color w:val="000000"/>
          <w:lang w:eastAsia="cs-CZ"/>
        </w:rPr>
        <w:t>.  Uveďte hladní znaky Dohody o pracovní činnosti.</w:t>
      </w:r>
    </w:p>
    <w:p w:rsidR="00061557" w:rsidRDefault="00061557" w:rsidP="00C93D52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061557" w:rsidRDefault="00061557" w:rsidP="00C93D52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061557" w:rsidRDefault="00061557" w:rsidP="00C93D52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4. </w:t>
      </w:r>
      <w:r w:rsidR="009F0748">
        <w:rPr>
          <w:rFonts w:ascii="Calibri" w:eastAsia="Times New Roman" w:hAnsi="Calibri" w:cs="Calibri"/>
          <w:color w:val="000000"/>
          <w:lang w:eastAsia="cs-CZ"/>
        </w:rPr>
        <w:t>Jak dlouho ještě potrvá pracovní poměr, pokud dal zaměstnanec výpověď?</w:t>
      </w:r>
    </w:p>
    <w:p w:rsidR="0002349A" w:rsidRDefault="0002349A" w:rsidP="00C93D52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02349A" w:rsidRDefault="009F0748" w:rsidP="00C93D52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5. </w:t>
      </w:r>
      <w:r w:rsidR="004D62A3">
        <w:rPr>
          <w:rFonts w:ascii="Calibri" w:eastAsia="Times New Roman" w:hAnsi="Calibri" w:cs="Calibri"/>
          <w:color w:val="000000"/>
          <w:lang w:eastAsia="cs-CZ"/>
        </w:rPr>
        <w:t xml:space="preserve"> Co se rozumí pojmem odborný rozvoj zaměstnanců?</w:t>
      </w:r>
    </w:p>
    <w:p w:rsidR="00C93D52" w:rsidRPr="00C93D52" w:rsidRDefault="00C93D52" w:rsidP="00C93D52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C93D52" w:rsidRPr="00C93D52" w:rsidSect="00A5460D">
      <w:pgSz w:w="16838" w:h="11906" w:orient="landscape"/>
      <w:pgMar w:top="993" w:right="678" w:bottom="993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53" w:rsidRDefault="00361E53" w:rsidP="005763AB">
      <w:pPr>
        <w:spacing w:after="0" w:line="240" w:lineRule="auto"/>
      </w:pPr>
      <w:r>
        <w:separator/>
      </w:r>
    </w:p>
  </w:endnote>
  <w:endnote w:type="continuationSeparator" w:id="0">
    <w:p w:rsidR="00361E53" w:rsidRDefault="00361E5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53" w:rsidRDefault="00361E53" w:rsidP="005763AB">
      <w:pPr>
        <w:spacing w:after="0" w:line="240" w:lineRule="auto"/>
      </w:pPr>
      <w:r>
        <w:separator/>
      </w:r>
    </w:p>
  </w:footnote>
  <w:footnote w:type="continuationSeparator" w:id="0">
    <w:p w:rsidR="00361E53" w:rsidRDefault="00361E5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628"/>
    <w:multiLevelType w:val="hybridMultilevel"/>
    <w:tmpl w:val="6B9496F6"/>
    <w:lvl w:ilvl="0" w:tplc="FEBE7E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C5A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2A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020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C00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C3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4B9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8B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45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F2048"/>
    <w:multiLevelType w:val="hybridMultilevel"/>
    <w:tmpl w:val="1F44B53C"/>
    <w:lvl w:ilvl="0" w:tplc="456250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504A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EB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0D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E5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27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26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EF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2A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7647D"/>
    <w:multiLevelType w:val="hybridMultilevel"/>
    <w:tmpl w:val="C00065EA"/>
    <w:lvl w:ilvl="0" w:tplc="435807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CD0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C1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804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6B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44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86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69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A7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40157"/>
    <w:multiLevelType w:val="hybridMultilevel"/>
    <w:tmpl w:val="217AB3FA"/>
    <w:lvl w:ilvl="0" w:tplc="02608F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E32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82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0C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894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A7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A3C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468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4B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8B5E11"/>
    <w:multiLevelType w:val="hybridMultilevel"/>
    <w:tmpl w:val="100E6434"/>
    <w:lvl w:ilvl="0" w:tplc="AD6CA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2D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A5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A3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C40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EE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A47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0AB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ED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26A2"/>
    <w:rsid w:val="0002349A"/>
    <w:rsid w:val="00023FEF"/>
    <w:rsid w:val="00041421"/>
    <w:rsid w:val="00045AD2"/>
    <w:rsid w:val="00061557"/>
    <w:rsid w:val="00077BB1"/>
    <w:rsid w:val="000849C8"/>
    <w:rsid w:val="00085363"/>
    <w:rsid w:val="000A78A7"/>
    <w:rsid w:val="000D70D2"/>
    <w:rsid w:val="000F584E"/>
    <w:rsid w:val="000F5D8C"/>
    <w:rsid w:val="00106FCF"/>
    <w:rsid w:val="00114278"/>
    <w:rsid w:val="00127F7C"/>
    <w:rsid w:val="001379CA"/>
    <w:rsid w:val="00175D95"/>
    <w:rsid w:val="001913E7"/>
    <w:rsid w:val="00195D28"/>
    <w:rsid w:val="001C4C34"/>
    <w:rsid w:val="001C62DB"/>
    <w:rsid w:val="0020509A"/>
    <w:rsid w:val="00220561"/>
    <w:rsid w:val="00255956"/>
    <w:rsid w:val="00290752"/>
    <w:rsid w:val="00304FB0"/>
    <w:rsid w:val="00341816"/>
    <w:rsid w:val="00341E08"/>
    <w:rsid w:val="00361E53"/>
    <w:rsid w:val="003E0E07"/>
    <w:rsid w:val="00401571"/>
    <w:rsid w:val="0040531B"/>
    <w:rsid w:val="00462DAB"/>
    <w:rsid w:val="00477B36"/>
    <w:rsid w:val="004A5492"/>
    <w:rsid w:val="004B18F6"/>
    <w:rsid w:val="004D62A3"/>
    <w:rsid w:val="005651BE"/>
    <w:rsid w:val="00566F1F"/>
    <w:rsid w:val="005763AB"/>
    <w:rsid w:val="005838F5"/>
    <w:rsid w:val="00596761"/>
    <w:rsid w:val="005C4BFC"/>
    <w:rsid w:val="005D2C2A"/>
    <w:rsid w:val="00617CC7"/>
    <w:rsid w:val="00640D6C"/>
    <w:rsid w:val="00691D39"/>
    <w:rsid w:val="006956D5"/>
    <w:rsid w:val="006C4CFF"/>
    <w:rsid w:val="00714FE0"/>
    <w:rsid w:val="00717BC2"/>
    <w:rsid w:val="00764A98"/>
    <w:rsid w:val="0077638E"/>
    <w:rsid w:val="00777AE3"/>
    <w:rsid w:val="007F5947"/>
    <w:rsid w:val="00816E25"/>
    <w:rsid w:val="00905F0A"/>
    <w:rsid w:val="00944B08"/>
    <w:rsid w:val="00975C24"/>
    <w:rsid w:val="00993A09"/>
    <w:rsid w:val="009B006F"/>
    <w:rsid w:val="009C6DD5"/>
    <w:rsid w:val="009D6E5A"/>
    <w:rsid w:val="009F0748"/>
    <w:rsid w:val="009F6AE3"/>
    <w:rsid w:val="00A176E2"/>
    <w:rsid w:val="00A245F1"/>
    <w:rsid w:val="00A5460D"/>
    <w:rsid w:val="00A6163D"/>
    <w:rsid w:val="00A70760"/>
    <w:rsid w:val="00A827D0"/>
    <w:rsid w:val="00A921AC"/>
    <w:rsid w:val="00A95450"/>
    <w:rsid w:val="00AD296F"/>
    <w:rsid w:val="00AF050A"/>
    <w:rsid w:val="00B77CBE"/>
    <w:rsid w:val="00B87718"/>
    <w:rsid w:val="00BD01A3"/>
    <w:rsid w:val="00BD4BD6"/>
    <w:rsid w:val="00C11843"/>
    <w:rsid w:val="00C16F6D"/>
    <w:rsid w:val="00C33E38"/>
    <w:rsid w:val="00C67612"/>
    <w:rsid w:val="00C85879"/>
    <w:rsid w:val="00C917FB"/>
    <w:rsid w:val="00C91A40"/>
    <w:rsid w:val="00C93D52"/>
    <w:rsid w:val="00CA49AD"/>
    <w:rsid w:val="00CC7BD2"/>
    <w:rsid w:val="00CF2A3B"/>
    <w:rsid w:val="00D05067"/>
    <w:rsid w:val="00D61450"/>
    <w:rsid w:val="00D91385"/>
    <w:rsid w:val="00E243A3"/>
    <w:rsid w:val="00E27BF2"/>
    <w:rsid w:val="00E33755"/>
    <w:rsid w:val="00E5698A"/>
    <w:rsid w:val="00E91AFC"/>
    <w:rsid w:val="00E959F2"/>
    <w:rsid w:val="00F00B0D"/>
    <w:rsid w:val="00F02938"/>
    <w:rsid w:val="00F03DFA"/>
    <w:rsid w:val="00F45797"/>
    <w:rsid w:val="00F51377"/>
    <w:rsid w:val="00F76D75"/>
    <w:rsid w:val="00F82494"/>
    <w:rsid w:val="00FD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9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E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959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95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27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94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92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740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1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45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89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56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59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61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7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30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26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F0F76-61FB-4694-B7B9-8AE370D1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13</cp:revision>
  <dcterms:created xsi:type="dcterms:W3CDTF">2012-05-10T10:54:00Z</dcterms:created>
  <dcterms:modified xsi:type="dcterms:W3CDTF">2012-05-10T11:47:00Z</dcterms:modified>
</cp:coreProperties>
</file>