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 w:rsidR="00421AA9">
        <w:t xml:space="preserve">     20</w:t>
      </w:r>
      <w:r w:rsidR="00A97123">
        <w:t xml:space="preserve">. 10. </w:t>
      </w:r>
      <w:r w:rsidR="00256ED1" w:rsidRPr="00256ED1">
        <w:t>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0461F4">
        <w:t>VY_32_INOVACE_</w:t>
      </w:r>
      <w:r w:rsidR="00421AA9">
        <w:t>6.3.15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421AA9">
        <w:rPr>
          <w:rStyle w:val="datalabel"/>
        </w:rPr>
        <w:t>Upevňování demokratického charakteru mladého státu.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A97123">
        <w:rPr>
          <w:rStyle w:val="datalabel"/>
        </w:rPr>
        <w:t> dějinami 1. republiky.</w:t>
      </w:r>
    </w:p>
    <w:p w:rsidR="00A97123" w:rsidRDefault="00D1097E" w:rsidP="000461F4">
      <w:pPr>
        <w:autoSpaceDE w:val="0"/>
        <w:autoSpaceDN w:val="0"/>
        <w:adjustRightInd w:val="0"/>
        <w:spacing w:line="249" w:lineRule="exact"/>
      </w:pPr>
      <w:r>
        <w:rPr>
          <w:rStyle w:val="datalabel"/>
        </w:rPr>
        <w:t xml:space="preserve">Testové </w:t>
      </w:r>
      <w:r w:rsidR="00B51051">
        <w:rPr>
          <w:rStyle w:val="datalabel"/>
        </w:rPr>
        <w:t>úlohy a cvičení jsou autorsky vytvořeny přímo pro učební materiál.</w:t>
      </w:r>
      <w:r w:rsidR="00A176E2">
        <w:br w:type="page"/>
      </w:r>
    </w:p>
    <w:p w:rsidR="00F56A3C" w:rsidRDefault="00F56A3C" w:rsidP="000461F4">
      <w:pPr>
        <w:autoSpaceDE w:val="0"/>
        <w:autoSpaceDN w:val="0"/>
        <w:adjustRightInd w:val="0"/>
        <w:spacing w:line="249" w:lineRule="exact"/>
      </w:pPr>
    </w:p>
    <w:p w:rsidR="00F56A3C" w:rsidRDefault="00F56A3C" w:rsidP="000461F4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>Upevňování demokratického charakteru mladého státu</w:t>
      </w:r>
    </w:p>
    <w:p w:rsidR="00F56A3C" w:rsidRPr="00F56A3C" w:rsidRDefault="00F56A3C" w:rsidP="000461F4">
      <w:pPr>
        <w:autoSpaceDE w:val="0"/>
        <w:autoSpaceDN w:val="0"/>
        <w:adjustRightInd w:val="0"/>
        <w:spacing w:line="249" w:lineRule="exact"/>
        <w:rPr>
          <w:b/>
        </w:rPr>
      </w:pPr>
    </w:p>
    <w:p w:rsidR="00A97123" w:rsidRDefault="00A97123" w:rsidP="000461F4">
      <w:pPr>
        <w:autoSpaceDE w:val="0"/>
        <w:autoSpaceDN w:val="0"/>
        <w:adjustRightInd w:val="0"/>
        <w:spacing w:line="249" w:lineRule="exact"/>
      </w:pPr>
      <w:r>
        <w:t xml:space="preserve">Trianonská mírová smlouva je jednou z pařížských mírových smluv, podepsána 4. června 1920 v paláci Velký trianon na zámku ve </w:t>
      </w:r>
      <w:proofErr w:type="spellStart"/>
      <w:r>
        <w:t>Versailes</w:t>
      </w:r>
      <w:proofErr w:type="spellEnd"/>
      <w:r>
        <w:t>. Signatáři byli vítězné mocnosti: Francie, Itálie, USA, Spojené království a jejich spojenci Rumunské, Československo a Jugoslávie.</w:t>
      </w:r>
    </w:p>
    <w:p w:rsidR="00A97123" w:rsidRDefault="00A97123" w:rsidP="000461F4">
      <w:pPr>
        <w:autoSpaceDE w:val="0"/>
        <w:autoSpaceDN w:val="0"/>
        <w:adjustRightInd w:val="0"/>
        <w:spacing w:line="249" w:lineRule="exact"/>
      </w:pPr>
    </w:p>
    <w:p w:rsidR="00A97123" w:rsidRDefault="00A97123" w:rsidP="000461F4">
      <w:pPr>
        <w:autoSpaceDE w:val="0"/>
        <w:autoSpaceDN w:val="0"/>
        <w:adjustRightInd w:val="0"/>
        <w:spacing w:line="249" w:lineRule="exact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ODDÍL IV. 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b/>
          <w:bCs/>
          <w:color w:val="000000"/>
          <w:sz w:val="19"/>
          <w:szCs w:val="19"/>
        </w:rPr>
        <w:t>STÁT ČESKOSLOVENSKÝ.</w:t>
      </w:r>
      <w:r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  <w:t xml:space="preserve">Článek 48. 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Maďarsko uznává, jak to již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byly učinily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mocnosti spojené a sdružené, úplnou nezávislost státu československého, zahrnujícího i autonomní území Rusínů na jih od Karpat. 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  <w:t xml:space="preserve">Článek 49. 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Maďarsko se vzdává, pokud se jeho týče, ve prospěch státu československého všech práv a právních titulů na území bývalého mocnářství rakousko-uherského, které leží za hranicemi Maďarska, tak jak jsou stanoveny v článku 27 části II (Hranice Maďarska), a která jsou uznána za část státu československého touto smlouvou nebo jinými smlouvami uzavřenými pro uspořádání věcí doby přítomné. 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  <w:t xml:space="preserve">Článek 50. 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Komise složená ze sedmi členů, z nichž pět bude jmenováno Čelnými mocnostmi spojenými a sdruženými, jeden státem československým a jeden Maďarskem, bude ustavena do čtrnácti dnů po tom, kdy nabude působnosti tato smlouva, aby určila na místě samém hraniční čáru uvedenou v článku 27 - 40 Části II (Hranice Maďarska). 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  <w:t xml:space="preserve">Článek 51. 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Stát československý se zavazuje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nebudovati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žádných vojenských zařízení na části svého území, která leží na pravém břehu Dunaje na jih od Bratislavy. 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  <w:t xml:space="preserve">Článek 52. 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Podíl a povaha finančních břemen Maďarska, která bude státu československému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převzíti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za území postavené pod jeho svrchovanost, budou určeny podle článku 186 Části IX (Klausule finanční) této smlouvy. 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Pozdější úmluvy upraví veškeré otázky, které by nebyly upraveny touto smlouvou a ke kterým by mohlo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dáti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podnět postoupení řečeného území. </w:t>
      </w:r>
    </w:p>
    <w:p w:rsidR="00A97123" w:rsidRDefault="00A97123" w:rsidP="000461F4">
      <w:pPr>
        <w:autoSpaceDE w:val="0"/>
        <w:autoSpaceDN w:val="0"/>
        <w:adjustRightInd w:val="0"/>
        <w:spacing w:line="249" w:lineRule="exact"/>
        <w:rPr>
          <w:rFonts w:ascii="Tahoma" w:hAnsi="Tahoma" w:cs="Tahoma"/>
          <w:color w:val="000000"/>
          <w:sz w:val="19"/>
          <w:szCs w:val="19"/>
        </w:rPr>
      </w:pPr>
    </w:p>
    <w:p w:rsidR="00A97123" w:rsidRPr="00A97123" w:rsidRDefault="00A97123" w:rsidP="00A9712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rFonts w:ascii="Tahoma" w:hAnsi="Tahoma" w:cs="Tahoma"/>
          <w:color w:val="000000"/>
          <w:sz w:val="19"/>
          <w:szCs w:val="19"/>
        </w:rPr>
        <w:t>Jaký význam měla tato smlouva pro tehdejší Československo?</w:t>
      </w:r>
    </w:p>
    <w:p w:rsidR="00A97123" w:rsidRPr="00A97123" w:rsidRDefault="00A97123" w:rsidP="00A9712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rFonts w:ascii="Tahoma" w:hAnsi="Tahoma" w:cs="Tahoma"/>
          <w:color w:val="000000"/>
          <w:sz w:val="19"/>
          <w:szCs w:val="19"/>
        </w:rPr>
        <w:t>S jakými dalšími státy měla 1. republika spory o hranice?</w:t>
      </w:r>
    </w:p>
    <w:p w:rsidR="00A97123" w:rsidRPr="00A97123" w:rsidRDefault="00A97123" w:rsidP="00A9712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rFonts w:ascii="Tahoma" w:hAnsi="Tahoma" w:cs="Tahoma"/>
          <w:color w:val="000000"/>
          <w:sz w:val="19"/>
          <w:szCs w:val="19"/>
        </w:rPr>
        <w:t>Jaké následky měl versailleský mírový systém pro další dějiny Evropy?</w:t>
      </w:r>
    </w:p>
    <w:p w:rsidR="00FB42F3" w:rsidRPr="00A97123" w:rsidRDefault="00A97123" w:rsidP="00A97123">
      <w:pPr>
        <w:pStyle w:val="Odstavecseseznamem"/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 Zjistěte z dostupných zdrojů.</w:t>
      </w:r>
      <w:r w:rsidRPr="00A97123">
        <w:rPr>
          <w:rFonts w:ascii="Tahoma" w:hAnsi="Tahoma" w:cs="Tahoma"/>
          <w:color w:val="000000"/>
          <w:sz w:val="19"/>
          <w:szCs w:val="19"/>
        </w:rPr>
        <w:br/>
      </w:r>
      <w:r w:rsidRPr="00A97123">
        <w:rPr>
          <w:rFonts w:ascii="Tahoma" w:hAnsi="Tahoma" w:cs="Tahoma"/>
          <w:color w:val="000000"/>
          <w:sz w:val="19"/>
          <w:szCs w:val="19"/>
        </w:rPr>
        <w:br/>
      </w:r>
    </w:p>
    <w:sectPr w:rsidR="00FB42F3" w:rsidRPr="00A97123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4A5" w:rsidRDefault="004344A5" w:rsidP="005763AB">
      <w:pPr>
        <w:spacing w:after="0" w:line="240" w:lineRule="auto"/>
      </w:pPr>
      <w:r>
        <w:separator/>
      </w:r>
    </w:p>
  </w:endnote>
  <w:endnote w:type="continuationSeparator" w:id="0">
    <w:p w:rsidR="004344A5" w:rsidRDefault="004344A5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4A5" w:rsidRDefault="004344A5" w:rsidP="005763AB">
      <w:pPr>
        <w:spacing w:after="0" w:line="240" w:lineRule="auto"/>
      </w:pPr>
      <w:r>
        <w:separator/>
      </w:r>
    </w:p>
  </w:footnote>
  <w:footnote w:type="continuationSeparator" w:id="0">
    <w:p w:rsidR="004344A5" w:rsidRDefault="004344A5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5E29"/>
    <w:multiLevelType w:val="hybridMultilevel"/>
    <w:tmpl w:val="00249F92"/>
    <w:lvl w:ilvl="0" w:tplc="10FE46F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1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73F85"/>
    <w:multiLevelType w:val="hybridMultilevel"/>
    <w:tmpl w:val="F05E0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E1A39"/>
    <w:multiLevelType w:val="hybridMultilevel"/>
    <w:tmpl w:val="48BA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461F4"/>
    <w:rsid w:val="00077BB1"/>
    <w:rsid w:val="000D548E"/>
    <w:rsid w:val="000E36B4"/>
    <w:rsid w:val="000E49D7"/>
    <w:rsid w:val="00102A03"/>
    <w:rsid w:val="001349AC"/>
    <w:rsid w:val="001A773E"/>
    <w:rsid w:val="00256ED1"/>
    <w:rsid w:val="00270C05"/>
    <w:rsid w:val="002D77B4"/>
    <w:rsid w:val="002F3804"/>
    <w:rsid w:val="00311B40"/>
    <w:rsid w:val="00347860"/>
    <w:rsid w:val="00351789"/>
    <w:rsid w:val="00382FB2"/>
    <w:rsid w:val="00407655"/>
    <w:rsid w:val="00421AA9"/>
    <w:rsid w:val="004344A5"/>
    <w:rsid w:val="00491663"/>
    <w:rsid w:val="00492FC8"/>
    <w:rsid w:val="004A2F21"/>
    <w:rsid w:val="004C5975"/>
    <w:rsid w:val="004E2891"/>
    <w:rsid w:val="005763AB"/>
    <w:rsid w:val="005913B1"/>
    <w:rsid w:val="00594695"/>
    <w:rsid w:val="0068450C"/>
    <w:rsid w:val="00685F2E"/>
    <w:rsid w:val="006A3E7A"/>
    <w:rsid w:val="006D4085"/>
    <w:rsid w:val="006F1219"/>
    <w:rsid w:val="007E1D83"/>
    <w:rsid w:val="008B2C2D"/>
    <w:rsid w:val="009A1F1D"/>
    <w:rsid w:val="00A176E2"/>
    <w:rsid w:val="00A245F1"/>
    <w:rsid w:val="00A2589E"/>
    <w:rsid w:val="00A27E51"/>
    <w:rsid w:val="00A45006"/>
    <w:rsid w:val="00A9344E"/>
    <w:rsid w:val="00A97123"/>
    <w:rsid w:val="00AA2C8F"/>
    <w:rsid w:val="00AD3EC0"/>
    <w:rsid w:val="00AD61C1"/>
    <w:rsid w:val="00B07F4A"/>
    <w:rsid w:val="00B51051"/>
    <w:rsid w:val="00B85FBC"/>
    <w:rsid w:val="00C51255"/>
    <w:rsid w:val="00C770CF"/>
    <w:rsid w:val="00CF48C1"/>
    <w:rsid w:val="00D05694"/>
    <w:rsid w:val="00D1097E"/>
    <w:rsid w:val="00D2642C"/>
    <w:rsid w:val="00DC5AA0"/>
    <w:rsid w:val="00DD2032"/>
    <w:rsid w:val="00E02E5A"/>
    <w:rsid w:val="00F11689"/>
    <w:rsid w:val="00F251FD"/>
    <w:rsid w:val="00F56A3C"/>
    <w:rsid w:val="00F933D7"/>
    <w:rsid w:val="00FB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4</cp:revision>
  <dcterms:created xsi:type="dcterms:W3CDTF">2012-09-24T07:43:00Z</dcterms:created>
  <dcterms:modified xsi:type="dcterms:W3CDTF">2012-09-30T14:09:00Z</dcterms:modified>
</cp:coreProperties>
</file>