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3B310A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3B310A">
        <w:t xml:space="preserve">        </w:t>
      </w:r>
      <w:r w:rsidR="003B310A" w:rsidRPr="003B310A">
        <w:t>Mgr. Lenka Hrušková</w:t>
      </w:r>
    </w:p>
    <w:p w:rsidR="003B310A" w:rsidRDefault="005763AB">
      <w:r w:rsidRPr="00A176E2">
        <w:rPr>
          <w:b/>
        </w:rPr>
        <w:t>Datum:</w:t>
      </w:r>
      <w:r>
        <w:t xml:space="preserve"> </w:t>
      </w:r>
      <w:r w:rsidR="001E79F1">
        <w:t xml:space="preserve">    </w:t>
      </w:r>
      <w:r w:rsidR="004F4A8C">
        <w:t>1. 8. 012</w:t>
      </w:r>
    </w:p>
    <w:p w:rsidR="00F61D91" w:rsidRDefault="00A176E2">
      <w:r w:rsidRPr="00A176E2">
        <w:rPr>
          <w:b/>
        </w:rPr>
        <w:t>Název:</w:t>
      </w:r>
      <w:r>
        <w:t xml:space="preserve"> </w:t>
      </w:r>
      <w:r w:rsidR="00A81B2D">
        <w:t>VY_32_INOVACE_</w:t>
      </w:r>
      <w:r w:rsidR="004F4A8C">
        <w:t>6.1.12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A81B2D">
        <w:rPr>
          <w:rStyle w:val="datalabel"/>
        </w:rPr>
        <w:t xml:space="preserve"> </w:t>
      </w:r>
      <w:r w:rsidR="004F4A8C">
        <w:rPr>
          <w:rStyle w:val="datalabel"/>
        </w:rPr>
        <w:t>Velkomoravská říše – pracovní list</w:t>
      </w:r>
    </w:p>
    <w:p w:rsidR="003B310A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B310A">
        <w:rPr>
          <w:rStyle w:val="datalabel"/>
          <w:color w:val="FF0000"/>
        </w:rPr>
        <w:t xml:space="preserve"> </w:t>
      </w:r>
      <w:r w:rsidR="003B310A" w:rsidRPr="003B310A">
        <w:rPr>
          <w:rStyle w:val="datalabel"/>
        </w:rPr>
        <w:t>Pracovní l</w:t>
      </w:r>
      <w:r w:rsidR="00A81B2D">
        <w:rPr>
          <w:rStyle w:val="datalabel"/>
        </w:rPr>
        <w:t xml:space="preserve">ist slouží </w:t>
      </w:r>
      <w:r w:rsidR="004F4A8C">
        <w:rPr>
          <w:rStyle w:val="datalabel"/>
        </w:rPr>
        <w:t>k procvičení učiva o Velkomoravské říši.</w:t>
      </w:r>
    </w:p>
    <w:p w:rsidR="00A81B2D" w:rsidRDefault="00F61D91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ascii="Arial Unicode MS" w:eastAsia="Arial Unicode MS" w:hAnsi="MS Sans Serif" w:cs="Arial Unicode MS"/>
        </w:rPr>
      </w:pPr>
      <w:r>
        <w:rPr>
          <w:rStyle w:val="datalabel"/>
        </w:rPr>
        <w:t xml:space="preserve">       </w:t>
      </w:r>
      <w:r w:rsidR="003B310A">
        <w:rPr>
          <w:rStyle w:val="datalabel"/>
        </w:rPr>
        <w:t>Testové úlohy a cvičení jsou autorsky vytvořeny přímo pro učební materiál.</w:t>
      </w:r>
      <w:r w:rsidR="00A176E2" w:rsidRPr="003B310A">
        <w:br w:type="page"/>
      </w:r>
    </w:p>
    <w:p w:rsidR="00A81B2D" w:rsidRDefault="00A81B2D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ascii="Arial Unicode MS" w:eastAsia="Arial Unicode MS" w:hAnsi="MS Sans Serif" w:cs="Arial Unicode MS"/>
        </w:rPr>
      </w:pPr>
    </w:p>
    <w:p w:rsidR="00A81B2D" w:rsidRDefault="004F4A8C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ascii="Arial Unicode MS" w:eastAsia="Arial Unicode MS" w:hAnsi="MS Sans Serif" w:cs="Arial Unicode MS"/>
        </w:rPr>
      </w:pPr>
      <w:r>
        <w:rPr>
          <w:rFonts w:eastAsia="Arial Unicode MS" w:cs="Arial Unicode MS"/>
          <w:b/>
          <w:sz w:val="28"/>
          <w:szCs w:val="28"/>
        </w:rPr>
        <w:t>Velkomoravská říše</w:t>
      </w:r>
    </w:p>
    <w:p w:rsidR="004A366F" w:rsidRDefault="004A366F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ascii="Arial Unicode MS" w:eastAsia="Arial Unicode MS" w:hAnsi="MS Sans Serif" w:cs="Arial Unicode MS"/>
        </w:rPr>
      </w:pPr>
    </w:p>
    <w:p w:rsidR="001149F4" w:rsidRDefault="007C11E7" w:rsidP="007C11E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right="-517"/>
        <w:rPr>
          <w:rFonts w:eastAsia="Arial Unicode MS" w:cs="Arial Unicode MS"/>
        </w:rPr>
      </w:pPr>
      <w:r>
        <w:rPr>
          <w:rFonts w:eastAsia="Arial Unicode MS" w:cs="Arial Unicode MS"/>
        </w:rPr>
        <w:t>Najděte v Atlase českých dějin místa spjatá s existencí Velkomoravské říše.</w:t>
      </w:r>
    </w:p>
    <w:p w:rsidR="007C11E7" w:rsidRDefault="007C11E7" w:rsidP="007C11E7">
      <w:pPr>
        <w:autoSpaceDE w:val="0"/>
        <w:autoSpaceDN w:val="0"/>
        <w:adjustRightInd w:val="0"/>
        <w:ind w:right="-517"/>
        <w:rPr>
          <w:rFonts w:eastAsia="Arial Unicode MS" w:cs="Arial Unicode MS"/>
        </w:rPr>
      </w:pPr>
    </w:p>
    <w:p w:rsidR="007C11E7" w:rsidRDefault="00F809CC" w:rsidP="007C11E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right="-517"/>
        <w:rPr>
          <w:rFonts w:eastAsia="Arial Unicode MS" w:cs="Arial Unicode MS"/>
        </w:rPr>
      </w:pPr>
      <w:r>
        <w:rPr>
          <w:rFonts w:eastAsia="Arial Unicode MS" w:cs="Arial Unicode MS"/>
        </w:rPr>
        <w:t>Po z</w:t>
      </w:r>
      <w:r w:rsidR="007C11E7">
        <w:rPr>
          <w:rFonts w:eastAsia="Arial Unicode MS" w:cs="Arial Unicode MS"/>
        </w:rPr>
        <w:t>hlédnutí dokumentárního filmu Památná mí</w:t>
      </w:r>
      <w:r w:rsidR="00196E07">
        <w:rPr>
          <w:rFonts w:eastAsia="Arial Unicode MS" w:cs="Arial Unicode MS"/>
        </w:rPr>
        <w:t xml:space="preserve">sta našich </w:t>
      </w:r>
      <w:proofErr w:type="gramStart"/>
      <w:r w:rsidR="00196E07">
        <w:rPr>
          <w:rFonts w:eastAsia="Arial Unicode MS" w:cs="Arial Unicode MS"/>
        </w:rPr>
        <w:t>dějin – Velká</w:t>
      </w:r>
      <w:proofErr w:type="gramEnd"/>
      <w:r w:rsidR="00196E07">
        <w:rPr>
          <w:rFonts w:eastAsia="Arial Unicode MS" w:cs="Arial Unicode MS"/>
        </w:rPr>
        <w:t xml:space="preserve"> Morava</w:t>
      </w:r>
      <w:r w:rsidR="007611AE">
        <w:rPr>
          <w:rFonts w:eastAsia="Arial Unicode MS" w:cs="Arial Unicode MS"/>
        </w:rPr>
        <w:t xml:space="preserve"> </w:t>
      </w:r>
      <w:proofErr w:type="gramStart"/>
      <w:r w:rsidR="007C11E7">
        <w:rPr>
          <w:rFonts w:eastAsia="Arial Unicode MS" w:cs="Arial Unicode MS"/>
        </w:rPr>
        <w:t>vypište, z jakých</w:t>
      </w:r>
      <w:proofErr w:type="gramEnd"/>
      <w:r w:rsidR="007C11E7">
        <w:rPr>
          <w:rFonts w:eastAsia="Arial Unicode MS" w:cs="Arial Unicode MS"/>
        </w:rPr>
        <w:t xml:space="preserve"> historických pramenů získáváme poznatky o dějinách této říše.</w:t>
      </w:r>
      <w:r>
        <w:rPr>
          <w:rFonts w:eastAsia="Arial Unicode MS" w:cs="Arial Unicode MS"/>
        </w:rPr>
        <w:t xml:space="preserve"> Pokud tento film nemáte k dispozici, čerpejte z jiných informačních zdrojů.</w:t>
      </w:r>
    </w:p>
    <w:p w:rsidR="007C11E7" w:rsidRPr="007C11E7" w:rsidRDefault="007C11E7" w:rsidP="007C11E7">
      <w:pPr>
        <w:pStyle w:val="Odstavecseseznamem"/>
        <w:rPr>
          <w:rFonts w:eastAsia="Arial Unicode MS" w:cs="Arial Unicode MS"/>
        </w:rPr>
      </w:pPr>
    </w:p>
    <w:p w:rsidR="007C11E7" w:rsidRDefault="007C11E7" w:rsidP="007C11E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right="-517"/>
        <w:rPr>
          <w:rFonts w:eastAsia="Arial Unicode MS" w:cs="Arial Unicode MS"/>
        </w:rPr>
      </w:pPr>
      <w:r>
        <w:rPr>
          <w:rFonts w:eastAsia="Arial Unicode MS" w:cs="Arial Unicode MS"/>
        </w:rPr>
        <w:t>Pozorně si přečtěte následující text:</w:t>
      </w:r>
    </w:p>
    <w:p w:rsidR="007C11E7" w:rsidRPr="007C11E7" w:rsidRDefault="007C11E7" w:rsidP="007C11E7">
      <w:pPr>
        <w:pStyle w:val="Odstavecseseznamem"/>
        <w:rPr>
          <w:rFonts w:eastAsia="Arial Unicode MS" w:cs="Arial Unicode MS"/>
        </w:rPr>
      </w:pPr>
    </w:p>
    <w:p w:rsidR="00060898" w:rsidRDefault="007C11E7" w:rsidP="00060898">
      <w:pPr>
        <w:pStyle w:val="Bezmezer"/>
      </w:pPr>
      <w:r>
        <w:t>…</w:t>
      </w:r>
      <w:r w:rsidR="00060898">
        <w:t xml:space="preserve"> Zatímco se filozof </w:t>
      </w:r>
      <w:proofErr w:type="spellStart"/>
      <w:r w:rsidR="00060898">
        <w:t>veseli</w:t>
      </w:r>
      <w:r>
        <w:t>v</w:t>
      </w:r>
      <w:proofErr w:type="spellEnd"/>
      <w:r>
        <w:t xml:space="preserve"> bohu, naskytla se opět jiná věc a úkol ne menší dřívějších. Neboť Rostislav, kníže moravský, vnuknutím božím, po </w:t>
      </w:r>
      <w:proofErr w:type="spellStart"/>
      <w:r>
        <w:t>úradě</w:t>
      </w:r>
      <w:proofErr w:type="spellEnd"/>
      <w:r>
        <w:t xml:space="preserve"> se svými knížaty a s Moravany, vypravil poselství k císaři Michalovi, </w:t>
      </w:r>
      <w:proofErr w:type="spellStart"/>
      <w:r>
        <w:t>řka</w:t>
      </w:r>
      <w:proofErr w:type="spellEnd"/>
      <w:r>
        <w:t>: „Náš lid se odřekl pohanství a drží se křesťanského zákona. Nemáme však takového učitele, který by nám pravou křesťanskou víru vyložil v našem jazyku, aby též jiné kraje, vidouce to, nás napodobily. Nuže, pošli nám, pane, takového biskupa a učitele. Od vás se zajisté vždy šíří dobrý zákon do všech krajin.“</w:t>
      </w:r>
    </w:p>
    <w:p w:rsidR="00060898" w:rsidRDefault="00060898" w:rsidP="00060898">
      <w:pPr>
        <w:pStyle w:val="Bezmezer"/>
      </w:pPr>
      <w:r>
        <w:t xml:space="preserve">Císař, </w:t>
      </w:r>
      <w:proofErr w:type="spellStart"/>
      <w:r>
        <w:t>shromáždiv</w:t>
      </w:r>
      <w:proofErr w:type="spellEnd"/>
      <w:r>
        <w:t xml:space="preserve"> sněm a povolav Konstantina filozofa, oznámil mu tuto </w:t>
      </w:r>
      <w:proofErr w:type="gramStart"/>
      <w:r>
        <w:t>věc  a pravil</w:t>
      </w:r>
      <w:proofErr w:type="gramEnd"/>
      <w:r>
        <w:t xml:space="preserve">: „Vím, filozofe, že jsi zemdlen, ale je třeba, abys tam šel, neboť tuto věc nemůže nikdo vykonat tak jako ty.“ Filozof odpověděl: </w:t>
      </w:r>
    </w:p>
    <w:p w:rsidR="00060898" w:rsidRDefault="00060898" w:rsidP="00060898">
      <w:pPr>
        <w:pStyle w:val="Bezmezer"/>
      </w:pPr>
      <w:r>
        <w:t xml:space="preserve">„ Ač jsem zemdlen a </w:t>
      </w:r>
      <w:proofErr w:type="spellStart"/>
      <w:r>
        <w:t>churav</w:t>
      </w:r>
      <w:proofErr w:type="spellEnd"/>
      <w:r>
        <w:t xml:space="preserve"> na těle, půjdu tam s radostí, mají-li knihy v svém jazyku.“ Císař mu pravil: „Děd můj i otec můj i mnozí jiní pátrali po tom, ale nenalezli toho. Kdepak tedy to mohu já nalézt?“ Filozof řekl: „Kdopak může </w:t>
      </w:r>
      <w:proofErr w:type="spellStart"/>
      <w:r>
        <w:t>napsati</w:t>
      </w:r>
      <w:proofErr w:type="spellEnd"/>
      <w:r>
        <w:t xml:space="preserve"> řeč na vodě nebo </w:t>
      </w:r>
      <w:proofErr w:type="spellStart"/>
      <w:r>
        <w:t>získati</w:t>
      </w:r>
      <w:proofErr w:type="spellEnd"/>
      <w:r>
        <w:t xml:space="preserve"> si jméno kacíře?“ Odpověděl mu opět císař se strýcem svým </w:t>
      </w:r>
      <w:proofErr w:type="spellStart"/>
      <w:r>
        <w:t>Bardou</w:t>
      </w:r>
      <w:proofErr w:type="spellEnd"/>
      <w:r>
        <w:t xml:space="preserve">: „Chceš-li ty, může ti to dát Bůh, který dává všem prosícím </w:t>
      </w:r>
      <w:proofErr w:type="gramStart"/>
      <w:r>
        <w:t>bez  pochybování</w:t>
      </w:r>
      <w:proofErr w:type="gramEnd"/>
      <w:r>
        <w:t xml:space="preserve"> a otvírá tlukoucím.“ …</w:t>
      </w:r>
    </w:p>
    <w:p w:rsidR="00060898" w:rsidRDefault="00060898" w:rsidP="00060898">
      <w:pPr>
        <w:pStyle w:val="Bezmezer"/>
      </w:pPr>
    </w:p>
    <w:p w:rsidR="00060898" w:rsidRDefault="00060898" w:rsidP="00060898">
      <w:pPr>
        <w:pStyle w:val="Bezmezer"/>
        <w:numPr>
          <w:ilvl w:val="0"/>
          <w:numId w:val="7"/>
        </w:numPr>
      </w:pPr>
      <w:r>
        <w:t>Ze kterého literárního dílo je ukázka?</w:t>
      </w:r>
    </w:p>
    <w:p w:rsidR="00060898" w:rsidRDefault="00060898" w:rsidP="00060898">
      <w:pPr>
        <w:pStyle w:val="Bezmezer"/>
        <w:numPr>
          <w:ilvl w:val="0"/>
          <w:numId w:val="7"/>
        </w:numPr>
      </w:pPr>
      <w:r>
        <w:t>Je možné legendu považovat za historický pramen?</w:t>
      </w:r>
    </w:p>
    <w:p w:rsidR="00060898" w:rsidRDefault="00F809CC" w:rsidP="00060898">
      <w:pPr>
        <w:pStyle w:val="Bezmezer"/>
        <w:numPr>
          <w:ilvl w:val="0"/>
          <w:numId w:val="7"/>
        </w:numPr>
      </w:pPr>
      <w:r>
        <w:t>Co konkrétního a historicky podloženého se z ukázky dovídáme?</w:t>
      </w:r>
    </w:p>
    <w:p w:rsidR="00F809CC" w:rsidRDefault="00F809CC" w:rsidP="00060898">
      <w:pPr>
        <w:pStyle w:val="Bezmezer"/>
        <w:numPr>
          <w:ilvl w:val="0"/>
          <w:numId w:val="7"/>
        </w:numPr>
      </w:pPr>
      <w:r>
        <w:t>V jaké fázi cyrilometodějské mise se v ukázce ocitáme? Jaké byly další osudy Cyrila a Metoděje?</w:t>
      </w:r>
    </w:p>
    <w:p w:rsidR="00F809CC" w:rsidRDefault="007611AE" w:rsidP="00060898">
      <w:pPr>
        <w:pStyle w:val="Bezmezer"/>
        <w:numPr>
          <w:ilvl w:val="0"/>
          <w:numId w:val="7"/>
        </w:numPr>
      </w:pPr>
      <w:r>
        <w:t xml:space="preserve">Vysvětlete pojmy POHAN </w:t>
      </w:r>
      <w:r w:rsidR="00F809CC">
        <w:t xml:space="preserve">a KACÍŘ. Se kterým náboženstvím jsou spjaty? </w:t>
      </w:r>
    </w:p>
    <w:p w:rsidR="00F809CC" w:rsidRDefault="00F809CC" w:rsidP="00F809CC">
      <w:pPr>
        <w:pStyle w:val="Bezmezer"/>
      </w:pPr>
    </w:p>
    <w:p w:rsidR="00F809CC" w:rsidRDefault="00F809CC" w:rsidP="00F809CC">
      <w:pPr>
        <w:pStyle w:val="Bezmezer"/>
      </w:pPr>
    </w:p>
    <w:p w:rsidR="00F809CC" w:rsidRDefault="00F809CC" w:rsidP="00F809CC">
      <w:pPr>
        <w:pStyle w:val="Bezmezer"/>
        <w:numPr>
          <w:ilvl w:val="0"/>
          <w:numId w:val="6"/>
        </w:numPr>
      </w:pPr>
      <w:r>
        <w:t>Spojte významné události s osobnostmi, za kterých se uskutečnily:</w:t>
      </w:r>
    </w:p>
    <w:p w:rsidR="00F809CC" w:rsidRDefault="00F809CC" w:rsidP="00F809CC">
      <w:pPr>
        <w:pStyle w:val="Bezmezer"/>
      </w:pPr>
    </w:p>
    <w:p w:rsidR="00F809CC" w:rsidRDefault="00F809CC" w:rsidP="00F809CC">
      <w:pPr>
        <w:pStyle w:val="Bezmezer"/>
      </w:pPr>
      <w:proofErr w:type="gramStart"/>
      <w:r>
        <w:t>Svatopluk</w:t>
      </w:r>
      <w:r w:rsidR="00325AC1">
        <w:t xml:space="preserve">                                        zánik</w:t>
      </w:r>
      <w:proofErr w:type="gramEnd"/>
      <w:r w:rsidR="00325AC1">
        <w:t xml:space="preserve"> Velkomoravské říše r. 906</w:t>
      </w:r>
    </w:p>
    <w:p w:rsidR="00F809CC" w:rsidRDefault="00F809CC" w:rsidP="00F809CC">
      <w:pPr>
        <w:pStyle w:val="Bezmezer"/>
      </w:pPr>
    </w:p>
    <w:p w:rsidR="00F809CC" w:rsidRDefault="00F809CC" w:rsidP="00F809CC">
      <w:pPr>
        <w:pStyle w:val="Bezmezer"/>
      </w:pPr>
      <w:proofErr w:type="gramStart"/>
      <w:r>
        <w:t>Mojmír I.</w:t>
      </w:r>
      <w:r w:rsidR="00325AC1">
        <w:t xml:space="preserve">                                         příchod</w:t>
      </w:r>
      <w:proofErr w:type="gramEnd"/>
      <w:r w:rsidR="00325AC1">
        <w:t xml:space="preserve"> Konstantina a Metoděje</w:t>
      </w:r>
    </w:p>
    <w:p w:rsidR="00F809CC" w:rsidRDefault="00F809CC" w:rsidP="00F809CC">
      <w:pPr>
        <w:pStyle w:val="Bezmezer"/>
      </w:pPr>
    </w:p>
    <w:p w:rsidR="00F809CC" w:rsidRDefault="00325AC1" w:rsidP="00F809CC">
      <w:pPr>
        <w:pStyle w:val="Bezmezer"/>
      </w:pPr>
      <w:proofErr w:type="gramStart"/>
      <w:r>
        <w:t>Rastislav                                         vyhnání</w:t>
      </w:r>
      <w:proofErr w:type="gramEnd"/>
      <w:r>
        <w:t xml:space="preserve"> knížete </w:t>
      </w:r>
      <w:proofErr w:type="spellStart"/>
      <w:r>
        <w:t>Pribiny</w:t>
      </w:r>
      <w:proofErr w:type="spellEnd"/>
    </w:p>
    <w:p w:rsidR="00325AC1" w:rsidRDefault="00325AC1" w:rsidP="00F809CC">
      <w:pPr>
        <w:pStyle w:val="Bezmezer"/>
      </w:pPr>
    </w:p>
    <w:p w:rsidR="00325AC1" w:rsidRDefault="00325AC1" w:rsidP="00F809CC">
      <w:pPr>
        <w:pStyle w:val="Bezmezer"/>
      </w:pPr>
      <w:r>
        <w:t xml:space="preserve">Mojmír </w:t>
      </w:r>
      <w:proofErr w:type="gramStart"/>
      <w:r>
        <w:t>II.                                        dočasná</w:t>
      </w:r>
      <w:proofErr w:type="gramEnd"/>
      <w:r>
        <w:t xml:space="preserve"> vláda Viléma a </w:t>
      </w:r>
      <w:proofErr w:type="spellStart"/>
      <w:r>
        <w:t>Engelšaka</w:t>
      </w:r>
      <w:proofErr w:type="spellEnd"/>
    </w:p>
    <w:p w:rsidR="00F809CC" w:rsidRDefault="00F809CC" w:rsidP="00F809CC">
      <w:pPr>
        <w:pStyle w:val="Bezmezer"/>
      </w:pPr>
    </w:p>
    <w:p w:rsidR="00060898" w:rsidRPr="007C11E7" w:rsidRDefault="00060898" w:rsidP="00060898">
      <w:pPr>
        <w:pStyle w:val="Bezmezer"/>
      </w:pPr>
    </w:p>
    <w:p w:rsidR="007C11E7" w:rsidRPr="007C11E7" w:rsidRDefault="007C11E7" w:rsidP="007C11E7">
      <w:pPr>
        <w:pStyle w:val="Odstavecseseznamem"/>
        <w:rPr>
          <w:rFonts w:eastAsia="Arial Unicode MS" w:cs="Arial Unicode MS"/>
        </w:rPr>
      </w:pPr>
    </w:p>
    <w:p w:rsidR="007C11E7" w:rsidRPr="007C11E7" w:rsidRDefault="007C11E7" w:rsidP="007C11E7">
      <w:pPr>
        <w:autoSpaceDE w:val="0"/>
        <w:autoSpaceDN w:val="0"/>
        <w:adjustRightInd w:val="0"/>
        <w:ind w:right="-517"/>
        <w:rPr>
          <w:rFonts w:eastAsia="Arial Unicode MS" w:cs="Arial Unicode MS"/>
        </w:rPr>
      </w:pPr>
    </w:p>
    <w:sectPr w:rsidR="007C11E7" w:rsidRPr="007C11E7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E5F" w:rsidRDefault="00290E5F" w:rsidP="005763AB">
      <w:pPr>
        <w:spacing w:after="0" w:line="240" w:lineRule="auto"/>
      </w:pPr>
      <w:r>
        <w:separator/>
      </w:r>
    </w:p>
  </w:endnote>
  <w:endnote w:type="continuationSeparator" w:id="0">
    <w:p w:rsidR="00290E5F" w:rsidRDefault="00290E5F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E5F" w:rsidRDefault="00290E5F" w:rsidP="005763AB">
      <w:pPr>
        <w:spacing w:after="0" w:line="240" w:lineRule="auto"/>
      </w:pPr>
      <w:r>
        <w:separator/>
      </w:r>
    </w:p>
  </w:footnote>
  <w:footnote w:type="continuationSeparator" w:id="0">
    <w:p w:rsidR="00290E5F" w:rsidRDefault="00290E5F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37D"/>
    <w:multiLevelType w:val="hybridMultilevel"/>
    <w:tmpl w:val="07440834"/>
    <w:lvl w:ilvl="0" w:tplc="8942327C">
      <w:start w:val="1"/>
      <w:numFmt w:val="decimal"/>
      <w:lvlText w:val="%1."/>
      <w:lvlJc w:val="left"/>
      <w:pPr>
        <w:ind w:left="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4" w:hanging="360"/>
      </w:pPr>
    </w:lvl>
    <w:lvl w:ilvl="2" w:tplc="0405001B" w:tentative="1">
      <w:start w:val="1"/>
      <w:numFmt w:val="lowerRoman"/>
      <w:lvlText w:val="%3."/>
      <w:lvlJc w:val="right"/>
      <w:pPr>
        <w:ind w:left="1464" w:hanging="180"/>
      </w:pPr>
    </w:lvl>
    <w:lvl w:ilvl="3" w:tplc="0405000F" w:tentative="1">
      <w:start w:val="1"/>
      <w:numFmt w:val="decimal"/>
      <w:lvlText w:val="%4."/>
      <w:lvlJc w:val="left"/>
      <w:pPr>
        <w:ind w:left="2184" w:hanging="360"/>
      </w:pPr>
    </w:lvl>
    <w:lvl w:ilvl="4" w:tplc="04050019" w:tentative="1">
      <w:start w:val="1"/>
      <w:numFmt w:val="lowerLetter"/>
      <w:lvlText w:val="%5."/>
      <w:lvlJc w:val="left"/>
      <w:pPr>
        <w:ind w:left="2904" w:hanging="360"/>
      </w:pPr>
    </w:lvl>
    <w:lvl w:ilvl="5" w:tplc="0405001B" w:tentative="1">
      <w:start w:val="1"/>
      <w:numFmt w:val="lowerRoman"/>
      <w:lvlText w:val="%6."/>
      <w:lvlJc w:val="right"/>
      <w:pPr>
        <w:ind w:left="3624" w:hanging="180"/>
      </w:pPr>
    </w:lvl>
    <w:lvl w:ilvl="6" w:tplc="0405000F" w:tentative="1">
      <w:start w:val="1"/>
      <w:numFmt w:val="decimal"/>
      <w:lvlText w:val="%7."/>
      <w:lvlJc w:val="left"/>
      <w:pPr>
        <w:ind w:left="4344" w:hanging="360"/>
      </w:pPr>
    </w:lvl>
    <w:lvl w:ilvl="7" w:tplc="04050019" w:tentative="1">
      <w:start w:val="1"/>
      <w:numFmt w:val="lowerLetter"/>
      <w:lvlText w:val="%8."/>
      <w:lvlJc w:val="left"/>
      <w:pPr>
        <w:ind w:left="5064" w:hanging="360"/>
      </w:pPr>
    </w:lvl>
    <w:lvl w:ilvl="8" w:tplc="0405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1">
    <w:nsid w:val="0E504995"/>
    <w:multiLevelType w:val="hybridMultilevel"/>
    <w:tmpl w:val="675A5E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25FD"/>
    <w:multiLevelType w:val="hybridMultilevel"/>
    <w:tmpl w:val="0E80C68A"/>
    <w:lvl w:ilvl="0" w:tplc="531814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ED31512"/>
    <w:multiLevelType w:val="hybridMultilevel"/>
    <w:tmpl w:val="77AC9BCC"/>
    <w:lvl w:ilvl="0" w:tplc="529EDC6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B05FB7"/>
    <w:multiLevelType w:val="hybridMultilevel"/>
    <w:tmpl w:val="1A8CBD34"/>
    <w:lvl w:ilvl="0" w:tplc="A18E64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6D8A092D"/>
    <w:multiLevelType w:val="hybridMultilevel"/>
    <w:tmpl w:val="C420B45E"/>
    <w:lvl w:ilvl="0" w:tplc="7CF0A0F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32588"/>
    <w:rsid w:val="00060898"/>
    <w:rsid w:val="00077BB1"/>
    <w:rsid w:val="000E1B60"/>
    <w:rsid w:val="000F3AAE"/>
    <w:rsid w:val="001149F4"/>
    <w:rsid w:val="00196E07"/>
    <w:rsid w:val="001E79F1"/>
    <w:rsid w:val="001F118D"/>
    <w:rsid w:val="001F43D7"/>
    <w:rsid w:val="00221325"/>
    <w:rsid w:val="00260B5C"/>
    <w:rsid w:val="00290E5F"/>
    <w:rsid w:val="00325AC1"/>
    <w:rsid w:val="00332217"/>
    <w:rsid w:val="00373493"/>
    <w:rsid w:val="003B310A"/>
    <w:rsid w:val="004A366F"/>
    <w:rsid w:val="004F4A8C"/>
    <w:rsid w:val="00541F07"/>
    <w:rsid w:val="005744AB"/>
    <w:rsid w:val="005763AB"/>
    <w:rsid w:val="00613CB0"/>
    <w:rsid w:val="00625C05"/>
    <w:rsid w:val="006D4085"/>
    <w:rsid w:val="006F1219"/>
    <w:rsid w:val="007611AE"/>
    <w:rsid w:val="007C11E7"/>
    <w:rsid w:val="008C36F0"/>
    <w:rsid w:val="008E58BB"/>
    <w:rsid w:val="009D3F82"/>
    <w:rsid w:val="00A176E2"/>
    <w:rsid w:val="00A245F1"/>
    <w:rsid w:val="00A81B2D"/>
    <w:rsid w:val="00B14BBB"/>
    <w:rsid w:val="00CC5542"/>
    <w:rsid w:val="00E01DB1"/>
    <w:rsid w:val="00F52EC8"/>
    <w:rsid w:val="00F61D91"/>
    <w:rsid w:val="00F809CC"/>
    <w:rsid w:val="00FE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608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5</cp:revision>
  <dcterms:created xsi:type="dcterms:W3CDTF">2012-08-25T12:25:00Z</dcterms:created>
  <dcterms:modified xsi:type="dcterms:W3CDTF">2012-08-29T18:59:00Z</dcterms:modified>
</cp:coreProperties>
</file>