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20700F">
        <w:t xml:space="preserve">   </w:t>
      </w:r>
      <w:r w:rsidR="00DA2845">
        <w:t>1</w:t>
      </w:r>
      <w:r w:rsidR="00EB4278">
        <w:t xml:space="preserve">8. 7. </w:t>
      </w:r>
      <w:r w:rsidR="0020700F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DA2845">
        <w:t>VY_32_INOVACE_5.3.16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0700F">
        <w:rPr>
          <w:rStyle w:val="datalabel"/>
        </w:rPr>
        <w:t xml:space="preserve">Rysy české, evropské poezie a prózy 20. a 30. let 20. století </w:t>
      </w:r>
      <w:r w:rsidR="000352EB">
        <w:rPr>
          <w:rStyle w:val="datalabel"/>
        </w:rPr>
        <w:t xml:space="preserve"> - </w:t>
      </w:r>
      <w:r w:rsidR="00DA2845">
        <w:rPr>
          <w:rStyle w:val="datalabel"/>
        </w:rPr>
        <w:t xml:space="preserve">J. </w:t>
      </w:r>
      <w:proofErr w:type="spellStart"/>
      <w:r w:rsidR="00DA2845">
        <w:rPr>
          <w:rStyle w:val="datalabel"/>
        </w:rPr>
        <w:t>Orten</w:t>
      </w:r>
      <w:proofErr w:type="spellEnd"/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DA2845">
        <w:rPr>
          <w:rStyle w:val="datalabel"/>
        </w:rPr>
        <w:t> </w:t>
      </w:r>
      <w:r w:rsidR="000352EB">
        <w:rPr>
          <w:rStyle w:val="datalabel"/>
        </w:rPr>
        <w:t>dílem</w:t>
      </w:r>
      <w:r w:rsidR="00DA2845">
        <w:rPr>
          <w:rStyle w:val="datalabel"/>
        </w:rPr>
        <w:t xml:space="preserve"> Jiřího </w:t>
      </w:r>
      <w:proofErr w:type="spellStart"/>
      <w:r w:rsidR="00DA2845">
        <w:rPr>
          <w:rStyle w:val="datalabel"/>
        </w:rPr>
        <w:t>Ortena</w:t>
      </w:r>
      <w:proofErr w:type="spellEnd"/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2C1FF1" w:rsidRDefault="00B51051" w:rsidP="002C1FF1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20700F">
        <w:rPr>
          <w:b/>
          <w:sz w:val="28"/>
          <w:szCs w:val="28"/>
        </w:rPr>
        <w:lastRenderedPageBreak/>
        <w:t xml:space="preserve">Rysy </w:t>
      </w:r>
      <w:r w:rsidR="002C1FF1">
        <w:rPr>
          <w:b/>
          <w:sz w:val="28"/>
          <w:szCs w:val="28"/>
        </w:rPr>
        <w:t>české, evropské poezie a prózy 20. a 30. let 20. století</w:t>
      </w:r>
    </w:p>
    <w:p w:rsidR="002C1FF1" w:rsidRDefault="002C1FF1" w:rsidP="002C1FF1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Jiří </w:t>
      </w:r>
      <w:proofErr w:type="spellStart"/>
      <w:r>
        <w:rPr>
          <w:b/>
          <w:sz w:val="28"/>
          <w:szCs w:val="28"/>
        </w:rPr>
        <w:t>Orten</w:t>
      </w:r>
      <w:proofErr w:type="spellEnd"/>
    </w:p>
    <w:p w:rsidR="002C1FF1" w:rsidRDefault="002C1FF1" w:rsidP="002C1FF1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Sbírka: Elegie</w:t>
      </w:r>
    </w:p>
    <w:p w:rsidR="002C1FF1" w:rsidRPr="002C1FF1" w:rsidRDefault="002C1FF1" w:rsidP="002C1FF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Báseň: Sedmá elegie</w:t>
      </w:r>
    </w:p>
    <w:p w:rsidR="002C1FF1" w:rsidRDefault="002C1FF1" w:rsidP="002C1FF1">
      <w:pPr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Píši vám, Karino, a nevím, zda jste živa,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zda nejste nyní tam, kde se už netoužívá,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zda zatím neskončil váš nebezpečný věk.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Jste mrtva? Poproste tedy svůj náhrobek,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aby se nadlehčil. Poproste růže, paní,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aby se zavřely. Poproste rozpadání,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aby vám </w:t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přečetlo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list o mém rozpadu.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Smrt </w:t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mlčí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před verši. A já v nich před vás jdu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tak mlád, tak krutě mlád a ponejprve zralý,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že ve své mladosti podobám se již králi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zašlého království. Vy jste přec věděla,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co křídel chybí nám k rozletu anděla,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jak krví smějeme se a jak krví pláčem.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Nalezl jsem svůj pád. A chci vám říci, na čem.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Jedenkrát na nebi (to píši o Bohu)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ťala se průzračnost o rudou oblohu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 krvácela pak a šla a zapadala.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Snad to byl jenom sen, ve kterém se mi zdála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maminka s tatínkem, domov a oba bratři,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snad to byl jenom sen, ve kterém člověk spatří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sám sebe ve vodě, pod koly v rybníce,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snad to byl jenom sen, zrcadlo měsíce,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neměl se mi však zdát, když jsem se neprobudil,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neměl mne zanechat v plameni, který studil!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Pád Boha. Jaký pád! Potom je chlapec sám,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bez blahé mocnosti, jež umí překážkám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snižovat výšiny, jež umí blížit dálku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 peklo zavírá na vůni, na fialku,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potom je chlapec sám a procítá a jde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za skutečností zel. Myslí, že nenajde.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Čas neléčí, když nechce. Čas je šarlatán.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</w:p>
    <w:p w:rsidR="002C1FF1" w:rsidRDefault="002C1FF1" w:rsidP="002C1FF1">
      <w:pPr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2C1FF1" w:rsidRDefault="002C1FF1" w:rsidP="002C1FF1">
      <w:pPr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2C1FF1" w:rsidRDefault="002C1FF1" w:rsidP="002C1FF1">
      <w:pPr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2C1FF1" w:rsidRDefault="002C1FF1" w:rsidP="002C1FF1">
      <w:pPr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Jedenkrát na ženě, milostné ze všech stran,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pád zdál se nepadat: to </w:t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píši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 Narcisce.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Všechno se </w:t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vznášelo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. A nevýslovně blízce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k nám štěstí mluvilo. Byla to mluva ta,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co nikdy nemůže být větrem odváta,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byla to ona řeč, ta drahá mateřština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rtů, rukou, očí, těl a milenčina klína,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v níž k loži sklání se nádherné bezpečí,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byla to ona řeč, jež mluví bez řeči.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Co chtěla Narciska, když stála před zrcadly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 věci kolem ní dotčeny rychle chladly?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Jak Narcis, její stín, nic, nic už nechtěla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než sebe uvidět bez duše, bez těla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v zrcadle průhledném; shledávala jen slova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o kráse tvrdosti, tvrdší než démantová,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toužila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zvěděti</w:t>
      </w:r>
      <w:proofErr w:type="spell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 sobě v cizích snech.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Nebyla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pramenem. Tonula v pramenech!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Ach, odkud vyvěrá to, čím tu odtékáme?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Čí noci probdělé se položily na mé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 rozšířily se, že místo nestačí?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Nalezl jsem svůj pád. A na čem? Na pláči!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Padaly slzy mé, padaly do močálů,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padaly na živé království běd a žalu,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padaly nestoudně, Karino, píši vám,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poproste náhrobek, jejž deštěm omývám,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připadám si jak déšť, jenž prší na váš hrob,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připadám si jak pláč, bez času, bez podob,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píši vám, Karino, a nevím, zda jste živa,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zda nejste nyní tam, kde se už netoužívá,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zda zatím </w:t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neskončil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váš nebezpečný věk.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Znám</w:t>
      </w:r>
      <w:proofErr w:type="gram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jednu holčičku. Je jako polibek,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jenž ještě schovává se v ústech, nesmí dále,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protahuje se jen na slunci, jež je malé,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nepálí, dává pít: usínat na ňadrech.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Je mladá jako zem. Je lehká jako dech,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jak rané lupení, jak jitro, jako štěstí.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Znám také krásné dny. Kam mne však mohou </w:t>
      </w:r>
      <w:proofErr w:type="spell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vésti</w:t>
      </w:r>
      <w:proofErr w:type="spell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Vy jste to věděla? A víte, Karino?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Znám také velkost žen: čekání matčino,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zda jednou vrátí se k ní její smutný syn.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Znám také svoji zem. Znám radost bez příčin.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Znám věrnost, ano, znám, leč nevím právě, kde je.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Znám náhlá procitnutí z muk a beznaděje -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a je to málo, znát, a je to málo, </w:t>
      </w:r>
      <w:proofErr w:type="spell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chtíti</w:t>
      </w:r>
      <w:proofErr w:type="spell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je málo, zradu znát, když nelze </w:t>
      </w:r>
      <w:proofErr w:type="spell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odpustiti</w:t>
      </w:r>
      <w:proofErr w:type="spellEnd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Smrt mlčí před verši, hle, ještě o tom sním.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Před jakou bouří mlčí? Před čím strašlivým?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Co pochopíme tam? Co se tam nerozpadá?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Co i tam umírá? Co i tam věčně padá?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Milenky? -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        Nechtěl jsem, nechtěl jsem nemlčet,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odpusťte Narcisce, odpusťte hřích a svět,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rozsviťte svíčku; tak; a modlete se za zem,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aby ji prosinec nezkrušil příliš mrazem,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aby jí duben dal, co květům náleží,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aby jí byla noc praporem na věži,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jenž vlaje do světla, když nastává čas hvězd,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aby ji milenci chválili za bolest.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Tak mlád, tak krutě mlád a zralý ponejprve,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směji se do krve a pláči kapky krve,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>a Bohem opuštěn a Boha opustiv,</w:t>
      </w:r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br/>
        <w:t xml:space="preserve">píši vám, Karino, a nevím, zda jsem </w:t>
      </w:r>
      <w:proofErr w:type="gramStart"/>
      <w:r w:rsidRPr="002C1FF1">
        <w:rPr>
          <w:rFonts w:eastAsia="Times New Roman" w:cs="Times New Roman"/>
          <w:color w:val="000000"/>
          <w:sz w:val="24"/>
          <w:szCs w:val="24"/>
          <w:lang w:eastAsia="cs-CZ"/>
        </w:rPr>
        <w:t>živ...</w:t>
      </w:r>
      <w:proofErr w:type="gramEnd"/>
    </w:p>
    <w:p w:rsidR="002C1FF1" w:rsidRDefault="002C1FF1" w:rsidP="002C1FF1">
      <w:pPr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 xml:space="preserve">Jakou má báseň formu? </w:t>
      </w: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>K jakému uměleckému směru ji můžeme zařadit?</w:t>
      </w: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>Co víte o osudech autora? Souvisí jeho život s myšlenkovým vyzněním ukázky?</w:t>
      </w: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>Kterou etapu ve svém životě považuje za nejšťastnější? Co naopak v jeho životě přináší smutek a bolest?</w:t>
      </w: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>Najděte motivy zániku a smrti.</w:t>
      </w: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 xml:space="preserve">Najděte personifikaci, řečnické otázky, metaforu, </w:t>
      </w:r>
      <w:r w:rsidR="00DA2845" w:rsidRPr="00DA2845">
        <w:rPr>
          <w:rFonts w:asciiTheme="minorHAnsi" w:hAnsiTheme="minorHAnsi"/>
          <w:color w:val="000000"/>
        </w:rPr>
        <w:t xml:space="preserve">kontrast, básnický přívlastek (epiteton), </w:t>
      </w:r>
      <w:r w:rsidRPr="00DA2845">
        <w:rPr>
          <w:rFonts w:asciiTheme="minorHAnsi" w:hAnsiTheme="minorHAnsi"/>
          <w:color w:val="000000"/>
        </w:rPr>
        <w:t>oslovení.</w:t>
      </w:r>
    </w:p>
    <w:p w:rsidR="002C1FF1" w:rsidRPr="00DA2845" w:rsidRDefault="002C1FF1" w:rsidP="002C1FF1">
      <w:pPr>
        <w:pStyle w:val="Odstavecseseznamem"/>
        <w:numPr>
          <w:ilvl w:val="0"/>
          <w:numId w:val="6"/>
        </w:numPr>
        <w:spacing w:after="240"/>
        <w:rPr>
          <w:rFonts w:asciiTheme="minorHAnsi" w:hAnsiTheme="minorHAnsi"/>
          <w:color w:val="000000"/>
        </w:rPr>
      </w:pPr>
      <w:r w:rsidRPr="00DA2845">
        <w:rPr>
          <w:rFonts w:asciiTheme="minorHAnsi" w:hAnsiTheme="minorHAnsi"/>
          <w:color w:val="000000"/>
        </w:rPr>
        <w:t>Zařaďte autora do kontextu české literatury.</w:t>
      </w:r>
    </w:p>
    <w:p w:rsidR="002C1FF1" w:rsidRPr="00DA2845" w:rsidRDefault="002C1FF1" w:rsidP="002C1FF1">
      <w:pPr>
        <w:tabs>
          <w:tab w:val="num" w:pos="720"/>
        </w:tabs>
      </w:pPr>
    </w:p>
    <w:p w:rsidR="00102A03" w:rsidRPr="00DA2845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RPr="00DA2845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16" w:rsidRDefault="00475716" w:rsidP="005763AB">
      <w:pPr>
        <w:spacing w:after="0" w:line="240" w:lineRule="auto"/>
      </w:pPr>
      <w:r>
        <w:separator/>
      </w:r>
    </w:p>
  </w:endnote>
  <w:endnote w:type="continuationSeparator" w:id="0">
    <w:p w:rsidR="00475716" w:rsidRDefault="0047571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16" w:rsidRDefault="00475716" w:rsidP="005763AB">
      <w:pPr>
        <w:spacing w:after="0" w:line="240" w:lineRule="auto"/>
      </w:pPr>
      <w:r>
        <w:separator/>
      </w:r>
    </w:p>
  </w:footnote>
  <w:footnote w:type="continuationSeparator" w:id="0">
    <w:p w:rsidR="00475716" w:rsidRDefault="0047571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201"/>
    <w:multiLevelType w:val="hybridMultilevel"/>
    <w:tmpl w:val="25FED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68C4"/>
    <w:multiLevelType w:val="hybridMultilevel"/>
    <w:tmpl w:val="9C18B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97FC4"/>
    <w:multiLevelType w:val="hybridMultilevel"/>
    <w:tmpl w:val="E72AE890"/>
    <w:lvl w:ilvl="0" w:tplc="B6BAA0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52EB"/>
    <w:rsid w:val="00077BB1"/>
    <w:rsid w:val="000E49D7"/>
    <w:rsid w:val="00102A03"/>
    <w:rsid w:val="00110A64"/>
    <w:rsid w:val="001A773E"/>
    <w:rsid w:val="001F7DAA"/>
    <w:rsid w:val="0020700F"/>
    <w:rsid w:val="00256ED1"/>
    <w:rsid w:val="00270C05"/>
    <w:rsid w:val="002C1FF1"/>
    <w:rsid w:val="00302907"/>
    <w:rsid w:val="003E65C6"/>
    <w:rsid w:val="00407655"/>
    <w:rsid w:val="00475716"/>
    <w:rsid w:val="004C5975"/>
    <w:rsid w:val="005763AB"/>
    <w:rsid w:val="005814BE"/>
    <w:rsid w:val="005913B1"/>
    <w:rsid w:val="00672D5A"/>
    <w:rsid w:val="0068450C"/>
    <w:rsid w:val="006A07AF"/>
    <w:rsid w:val="006D4085"/>
    <w:rsid w:val="006F1219"/>
    <w:rsid w:val="0076706C"/>
    <w:rsid w:val="00951F46"/>
    <w:rsid w:val="009A1F1D"/>
    <w:rsid w:val="00A129C6"/>
    <w:rsid w:val="00A176E2"/>
    <w:rsid w:val="00A245F1"/>
    <w:rsid w:val="00A2589E"/>
    <w:rsid w:val="00A45006"/>
    <w:rsid w:val="00B07F4A"/>
    <w:rsid w:val="00B51051"/>
    <w:rsid w:val="00B96355"/>
    <w:rsid w:val="00BB3BFC"/>
    <w:rsid w:val="00C51255"/>
    <w:rsid w:val="00D05694"/>
    <w:rsid w:val="00DA2845"/>
    <w:rsid w:val="00DC5AA0"/>
    <w:rsid w:val="00DD2032"/>
    <w:rsid w:val="00EB4278"/>
    <w:rsid w:val="00F933D7"/>
    <w:rsid w:val="00FC1AE9"/>
    <w:rsid w:val="00FD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4">
    <w:name w:val="heading 4"/>
    <w:basedOn w:val="Normln"/>
    <w:link w:val="Nadpis4Char"/>
    <w:uiPriority w:val="9"/>
    <w:qFormat/>
    <w:rsid w:val="002C1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2C1FF1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4</cp:revision>
  <dcterms:created xsi:type="dcterms:W3CDTF">2012-06-13T18:15:00Z</dcterms:created>
  <dcterms:modified xsi:type="dcterms:W3CDTF">2012-07-03T06:56:00Z</dcterms:modified>
</cp:coreProperties>
</file>