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>
        <w:t xml:space="preserve"> </w:t>
      </w:r>
      <w:r w:rsidR="00A3678B">
        <w:t>28</w:t>
      </w:r>
      <w:r w:rsidR="00256ED1" w:rsidRPr="00256ED1">
        <w:t>. 4. 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133A38">
        <w:t>VY_32_INOVACE_5.1.6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7376CA">
        <w:rPr>
          <w:rStyle w:val="datalabel"/>
        </w:rPr>
        <w:t>Rozbor realistických děl  - pracovní list (</w:t>
      </w:r>
      <w:r w:rsidR="00133A38">
        <w:rPr>
          <w:rStyle w:val="datalabel"/>
        </w:rPr>
        <w:t>B. Němcová</w:t>
      </w:r>
      <w:r w:rsidR="007376CA">
        <w:rPr>
          <w:rStyle w:val="datalabel"/>
        </w:rPr>
        <w:t>)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Pracovní list slouží k seznámení se s</w:t>
      </w:r>
      <w:r w:rsidR="00133A38">
        <w:rPr>
          <w:rStyle w:val="datalabel"/>
        </w:rPr>
        <w:t> tvorbou. Němcové</w:t>
      </w:r>
      <w:r w:rsidR="00256ED1">
        <w:rPr>
          <w:rStyle w:val="datalabel"/>
        </w:rPr>
        <w:t>, na základě ukázek si studenti ověří své znalosti literatury daného období a některých literárních pojmů.</w:t>
      </w:r>
    </w:p>
    <w:p w:rsidR="00A176E2" w:rsidRDefault="00B51051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rStyle w:val="datalabel"/>
        </w:rPr>
        <w:t>Testové úlohy a cvičení jsou autorsky vytvořeny přímo pro učební materiál.</w:t>
      </w:r>
      <w:r w:rsidR="00A176E2">
        <w:br w:type="page"/>
      </w:r>
      <w:r w:rsidR="007376CA">
        <w:rPr>
          <w:b/>
          <w:sz w:val="28"/>
          <w:szCs w:val="28"/>
        </w:rPr>
        <w:lastRenderedPageBreak/>
        <w:t xml:space="preserve">ROZBOR REALISTICKÝCH DĚL  - </w:t>
      </w:r>
      <w:r w:rsidR="00735526">
        <w:rPr>
          <w:b/>
          <w:sz w:val="28"/>
          <w:szCs w:val="28"/>
        </w:rPr>
        <w:t xml:space="preserve">B. Němcová </w:t>
      </w:r>
      <w:r w:rsidR="007376CA">
        <w:rPr>
          <w:b/>
          <w:sz w:val="28"/>
          <w:szCs w:val="28"/>
        </w:rPr>
        <w:t xml:space="preserve">- </w:t>
      </w:r>
      <w:r w:rsidR="00256ED1" w:rsidRPr="00256ED1">
        <w:rPr>
          <w:b/>
          <w:sz w:val="28"/>
          <w:szCs w:val="28"/>
        </w:rPr>
        <w:t>PRACOVNÍ LIST</w:t>
      </w:r>
    </w:p>
    <w:p w:rsidR="00735526" w:rsidRDefault="00735526" w:rsidP="00A176E2">
      <w:pPr>
        <w:tabs>
          <w:tab w:val="num" w:pos="720"/>
        </w:tabs>
        <w:rPr>
          <w:b/>
          <w:sz w:val="28"/>
          <w:szCs w:val="28"/>
        </w:rPr>
      </w:pPr>
    </w:p>
    <w:p w:rsidR="00735526" w:rsidRDefault="00735526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Božena Němcová</w:t>
      </w:r>
    </w:p>
    <w:p w:rsidR="00735526" w:rsidRDefault="00735526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Babička</w:t>
      </w:r>
    </w:p>
    <w:p w:rsidR="00E36533" w:rsidRDefault="00E36533" w:rsidP="00A176E2">
      <w:pPr>
        <w:tabs>
          <w:tab w:val="num" w:pos="720"/>
        </w:tabs>
        <w:rPr>
          <w:b/>
          <w:sz w:val="28"/>
          <w:szCs w:val="28"/>
        </w:rPr>
      </w:pPr>
    </w:p>
    <w:p w:rsidR="00E36533" w:rsidRPr="00E36533" w:rsidRDefault="004A62C1" w:rsidP="00E36533">
      <w:pPr>
        <w:tabs>
          <w:tab w:val="num" w:pos="720"/>
        </w:tabs>
        <w:spacing w:after="0"/>
        <w:jc w:val="both"/>
      </w:pPr>
      <w:r>
        <w:t>(</w:t>
      </w:r>
      <w:proofErr w:type="gramStart"/>
      <w:r>
        <w:t>…)</w:t>
      </w:r>
      <w:r w:rsidR="00E36533">
        <w:t xml:space="preserve">     </w:t>
      </w:r>
      <w:r w:rsidR="00E36533" w:rsidRPr="00E36533">
        <w:t>Jakého</w:t>
      </w:r>
      <w:proofErr w:type="gramEnd"/>
      <w:r w:rsidR="00E36533" w:rsidRPr="00E36533">
        <w:t xml:space="preserve"> to očekávání, jakého radování na Starém bělidle! Tak totiž nazýval lid osamělé stavení v rozkošném údolíčku, jež paní Proškové, babiččině to dceři, za byt vykázáno bylo. Děti vybíhaly každou chvilku na cestu dívat se, nejede-li už Václav, a</w:t>
      </w:r>
      <w:r w:rsidR="00E36533">
        <w:t xml:space="preserve"> </w:t>
      </w:r>
      <w:r w:rsidR="00E36533" w:rsidRPr="00E36533">
        <w:t>každému, kd</w:t>
      </w:r>
      <w:r w:rsidR="00E36533">
        <w:t>o šel kolem, vypravovaly. „Dnes</w:t>
      </w:r>
    </w:p>
    <w:p w:rsidR="00E36533" w:rsidRPr="00E36533" w:rsidRDefault="00E36533" w:rsidP="00E36533">
      <w:pPr>
        <w:tabs>
          <w:tab w:val="num" w:pos="720"/>
        </w:tabs>
        <w:spacing w:after="0"/>
        <w:jc w:val="both"/>
      </w:pPr>
      <w:r>
        <w:t>p</w:t>
      </w:r>
      <w:r w:rsidRPr="00E36533">
        <w:t>řijede naše babička!“ Samy pak mezi sebou si ustavičně povídaly. „Jakápak asi ta babička bude?“</w:t>
      </w:r>
    </w:p>
    <w:p w:rsidR="00E36533" w:rsidRPr="00E36533" w:rsidRDefault="00E36533" w:rsidP="00E36533">
      <w:pPr>
        <w:tabs>
          <w:tab w:val="num" w:pos="720"/>
        </w:tabs>
        <w:spacing w:after="0"/>
        <w:jc w:val="both"/>
      </w:pPr>
      <w:r w:rsidRPr="00E36533">
        <w:t>Ony znaly více babiček, podoby jejich se jim v hlavě pletly, nevěděly však, ke které tu svou babičku připodobnit. Tu konečně přijíždí k</w:t>
      </w:r>
      <w:r>
        <w:t> </w:t>
      </w:r>
      <w:r w:rsidRPr="00E36533">
        <w:t>stavení</w:t>
      </w:r>
      <w:r>
        <w:t xml:space="preserve"> </w:t>
      </w:r>
      <w:r w:rsidRPr="00E36533">
        <w:t>vozík! „Babička už jede!“ rozlehlo se po domě; pan Prošek, paní, Bětka nesouc na rukou kojence, děti</w:t>
      </w:r>
      <w:r>
        <w:t xml:space="preserve"> </w:t>
      </w:r>
      <w:r w:rsidRPr="00E36533">
        <w:t>i dva velicí psové</w:t>
      </w:r>
      <w:r>
        <w:t xml:space="preserve">, Sultán a </w:t>
      </w:r>
      <w:proofErr w:type="spellStart"/>
      <w:r>
        <w:t>Tyrl</w:t>
      </w:r>
      <w:proofErr w:type="spellEnd"/>
      <w:r>
        <w:t>, všecko vyběhlo</w:t>
      </w:r>
    </w:p>
    <w:p w:rsidR="00E36533" w:rsidRPr="00E36533" w:rsidRDefault="00E36533" w:rsidP="00E36533">
      <w:pPr>
        <w:tabs>
          <w:tab w:val="num" w:pos="720"/>
        </w:tabs>
        <w:spacing w:after="0"/>
        <w:jc w:val="both"/>
      </w:pPr>
      <w:r w:rsidRPr="00E36533">
        <w:t>přede dvéře vítat babičku.</w:t>
      </w:r>
    </w:p>
    <w:p w:rsidR="00E36533" w:rsidRPr="00E36533" w:rsidRDefault="00E36533" w:rsidP="00E36533">
      <w:pPr>
        <w:tabs>
          <w:tab w:val="num" w:pos="720"/>
        </w:tabs>
        <w:spacing w:after="0"/>
        <w:jc w:val="both"/>
      </w:pPr>
      <w:r>
        <w:t xml:space="preserve">     </w:t>
      </w:r>
      <w:r w:rsidRPr="00E36533">
        <w:t>Z vozu slézá žena v bílé plachetce, v selském obleku. Děti zůstaly stát, všecky tři vedle sebe, ani z babičky oka nespustily!. Tatínek jí tiskl ruku,</w:t>
      </w:r>
      <w:r>
        <w:t xml:space="preserve"> </w:t>
      </w:r>
      <w:r w:rsidRPr="00E36533">
        <w:t>maminka ji plačíc objímala, ona pak je plačíc též líbala na obě líce. Bětka přistrčila jí malého kojence,</w:t>
      </w:r>
      <w:r>
        <w:t xml:space="preserve"> </w:t>
      </w:r>
      <w:r w:rsidRPr="00E36533">
        <w:t>boubelatou Ad</w:t>
      </w:r>
      <w:r w:rsidR="004A62C1">
        <w:t>é</w:t>
      </w:r>
      <w:r>
        <w:t xml:space="preserve">lku, a babička se na ni smála, </w:t>
      </w:r>
      <w:r w:rsidRPr="00E36533">
        <w:t>jmenovala ji malé robátko a udělala jí křížek. Pak ale ohlídla se po ostatních dětech, volajíc na ně</w:t>
      </w:r>
      <w:r>
        <w:t xml:space="preserve"> </w:t>
      </w:r>
      <w:r w:rsidRPr="00E36533">
        <w:t>tónem nejupřímnějším: „Moje zlaté děti, moje</w:t>
      </w:r>
      <w:r>
        <w:t xml:space="preserve"> </w:t>
      </w:r>
      <w:r w:rsidRPr="00E36533">
        <w:t xml:space="preserve">holátka, co jsem se na vás těšila!“ Ale děti sklopily oči a zůstaly stát, jako by je přimrazil, a </w:t>
      </w:r>
      <w:proofErr w:type="spellStart"/>
      <w:r w:rsidRPr="00E36533">
        <w:t>teprv</w:t>
      </w:r>
      <w:proofErr w:type="spellEnd"/>
      <w:r w:rsidRPr="00E36533">
        <w:t xml:space="preserve"> na</w:t>
      </w:r>
      <w:r>
        <w:t xml:space="preserve"> </w:t>
      </w:r>
      <w:r w:rsidRPr="00E36533">
        <w:t>matčin rozkaz podaly svoje růžová líčka babičce</w:t>
      </w:r>
      <w:r>
        <w:t xml:space="preserve"> </w:t>
      </w:r>
      <w:r w:rsidRPr="00E36533">
        <w:t>k políbení. Nemohly se ani vzpamatovat! Jakpak, to byla babička zcela jinaká než všechny ty, co kdy</w:t>
      </w:r>
      <w:r>
        <w:t xml:space="preserve"> </w:t>
      </w:r>
      <w:r w:rsidRPr="00E36533">
        <w:t>viděly, takovou babičku ony ještě jaktěživi</w:t>
      </w:r>
      <w:r>
        <w:t xml:space="preserve"> </w:t>
      </w:r>
      <w:r w:rsidRPr="00E36533">
        <w:t>neviděly! Div na ní oči nenechaly! Kamkoli se postavila, obcházely ji kolem dokola a prohlížely od hlavy do paty.</w:t>
      </w:r>
      <w:r>
        <w:t xml:space="preserve"> </w:t>
      </w:r>
      <w:proofErr w:type="spellStart"/>
      <w:r w:rsidRPr="00E36533">
        <w:t>Obdivujou</w:t>
      </w:r>
      <w:proofErr w:type="spellEnd"/>
      <w:r w:rsidRPr="00E36533">
        <w:t xml:space="preserve"> tmavý kožíšek s dlouhými varhánkami vzadu, řásnou zelenou mezulánku, lemovanou</w:t>
      </w:r>
      <w:r>
        <w:t xml:space="preserve"> </w:t>
      </w:r>
      <w:r w:rsidRPr="00E36533">
        <w:t>širokou pentlí; líbí se jim červený květovaný</w:t>
      </w:r>
      <w:r>
        <w:t xml:space="preserve"> </w:t>
      </w:r>
      <w:r w:rsidRPr="00E36533">
        <w:t xml:space="preserve">šátek, jejž babička na placku vázaný má pod bílou plachetkou; </w:t>
      </w:r>
      <w:proofErr w:type="spellStart"/>
      <w:r w:rsidRPr="00E36533">
        <w:t>posedují</w:t>
      </w:r>
      <w:proofErr w:type="spellEnd"/>
      <w:r w:rsidRPr="00E36533">
        <w:t xml:space="preserve"> na zem, aby dobře prohlídnout mohly červený cvikel na bílých punčochách</w:t>
      </w:r>
      <w:r>
        <w:t xml:space="preserve"> </w:t>
      </w:r>
      <w:r w:rsidRPr="00E36533">
        <w:t>a černé pantoflíčky. Vilímek poškubuje barevné klůcky na rohožové mošince, kterou babička drží na</w:t>
      </w:r>
      <w:r>
        <w:t xml:space="preserve"> </w:t>
      </w:r>
      <w:r w:rsidRPr="00E36533">
        <w:t>ruce, a Jan, starší z dvou chlapců, zpolehounka</w:t>
      </w:r>
      <w:r>
        <w:t xml:space="preserve"> </w:t>
      </w:r>
      <w:r w:rsidRPr="00E36533">
        <w:t>zdvihá babičce bílý, červeně pasovaný fěrtoch, neboť nahmatal pod ním cosi tvrdého. Byl tam veliký kapsář. Jan by byl také rád věděl, co v něm je, ale</w:t>
      </w:r>
      <w:r>
        <w:t xml:space="preserve"> </w:t>
      </w:r>
      <w:r w:rsidRPr="00E36533">
        <w:t xml:space="preserve">nejstarší z dětí, Barunka, odstrčila ho šeptajíc mu: „Počkej, já to povím, že chceš sahat babičce do kapsáře!“ To šeptnutí bylo ale trochu hlasité </w:t>
      </w:r>
      <w:r>
        <w:t>–</w:t>
      </w:r>
      <w:r w:rsidRPr="00E36533">
        <w:t xml:space="preserve"> bylo</w:t>
      </w:r>
      <w:r>
        <w:t xml:space="preserve"> </w:t>
      </w:r>
      <w:r w:rsidRPr="00E36533">
        <w:t xml:space="preserve">je slyšet za devátou stěnou. Babička si toho všimla, nechala řeči s dcerou, sáhla do kapsáře </w:t>
      </w:r>
      <w:proofErr w:type="spellStart"/>
      <w:r w:rsidRPr="00E36533">
        <w:t>řkouc</w:t>
      </w:r>
      <w:proofErr w:type="spellEnd"/>
      <w:r w:rsidRPr="00E36533">
        <w:t>: „No podívejte se, co tu všecko mám!“ A na klín</w:t>
      </w:r>
      <w:r>
        <w:t xml:space="preserve"> </w:t>
      </w:r>
      <w:r w:rsidRPr="00E36533">
        <w:t xml:space="preserve">vykládala růženec, </w:t>
      </w:r>
      <w:proofErr w:type="spellStart"/>
      <w:r w:rsidRPr="00E36533">
        <w:t>kudlu</w:t>
      </w:r>
      <w:proofErr w:type="spellEnd"/>
      <w:r w:rsidRPr="00E36533">
        <w:t>, několik chlebových kůrek, kousek tkanice, dva marcipánové koníčky a dvě</w:t>
      </w:r>
      <w:r>
        <w:t xml:space="preserve"> </w:t>
      </w:r>
      <w:r w:rsidRPr="00E36533">
        <w:t>panenky. Poslední věci byly pro děti; když jim</w:t>
      </w:r>
      <w:r>
        <w:t xml:space="preserve"> </w:t>
      </w:r>
      <w:r w:rsidRPr="00E36533">
        <w:t>to babička podala, doložila: „Ještě něco vám babička přivezla!“ a hned vyndávala z mošinky jablka a</w:t>
      </w:r>
      <w:r>
        <w:t xml:space="preserve"> </w:t>
      </w:r>
      <w:r w:rsidRPr="00E36533">
        <w:t>kraslice, z pytlíku osvobodila koťata, z</w:t>
      </w:r>
      <w:r>
        <w:t> </w:t>
      </w:r>
      <w:r w:rsidRPr="00E36533">
        <w:t>košíku</w:t>
      </w:r>
      <w:r>
        <w:t xml:space="preserve"> </w:t>
      </w:r>
      <w:r w:rsidRPr="00E36533">
        <w:t>kuřátka. To bylo radosti, to bylo skákání! Babička byla nejhodnější babička</w:t>
      </w:r>
      <w:r>
        <w:t>! (…)</w:t>
      </w:r>
    </w:p>
    <w:p w:rsidR="00E36533" w:rsidRDefault="00E36533" w:rsidP="00E36533">
      <w:pPr>
        <w:tabs>
          <w:tab w:val="num" w:pos="720"/>
        </w:tabs>
        <w:spacing w:after="0"/>
        <w:jc w:val="both"/>
      </w:pPr>
    </w:p>
    <w:p w:rsidR="004A62C1" w:rsidRPr="00133A38" w:rsidRDefault="004A62C1" w:rsidP="004A62C1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Theme="minorHAnsi" w:hAnsiTheme="minorHAnsi"/>
          <w:sz w:val="22"/>
          <w:szCs w:val="22"/>
        </w:rPr>
      </w:pPr>
      <w:r w:rsidRPr="00133A38">
        <w:rPr>
          <w:rFonts w:asciiTheme="minorHAnsi" w:hAnsiTheme="minorHAnsi"/>
          <w:sz w:val="22"/>
          <w:szCs w:val="22"/>
        </w:rPr>
        <w:t>Ze které části románu je ukázka?</w:t>
      </w:r>
    </w:p>
    <w:p w:rsidR="004A62C1" w:rsidRPr="00133A38" w:rsidRDefault="004A62C1" w:rsidP="004A62C1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Theme="minorHAnsi" w:hAnsiTheme="minorHAnsi"/>
          <w:sz w:val="22"/>
          <w:szCs w:val="22"/>
        </w:rPr>
      </w:pPr>
      <w:r w:rsidRPr="00133A38">
        <w:rPr>
          <w:rFonts w:asciiTheme="minorHAnsi" w:hAnsiTheme="minorHAnsi"/>
          <w:sz w:val="22"/>
          <w:szCs w:val="22"/>
        </w:rPr>
        <w:t>Jak se jmenovali vnuci a vnučky babičky? Jaký dojem na ně udělala?</w:t>
      </w:r>
    </w:p>
    <w:p w:rsidR="004A62C1" w:rsidRPr="00133A38" w:rsidRDefault="004A62C1" w:rsidP="004A62C1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Theme="minorHAnsi" w:hAnsiTheme="minorHAnsi"/>
          <w:sz w:val="22"/>
          <w:szCs w:val="22"/>
        </w:rPr>
      </w:pPr>
      <w:r w:rsidRPr="00133A38">
        <w:rPr>
          <w:rFonts w:asciiTheme="minorHAnsi" w:hAnsiTheme="minorHAnsi"/>
          <w:sz w:val="22"/>
          <w:szCs w:val="22"/>
        </w:rPr>
        <w:t xml:space="preserve">Kde bychom mohli nalézt význam slov: fěrtoch, </w:t>
      </w:r>
      <w:proofErr w:type="spellStart"/>
      <w:r w:rsidRPr="00133A38">
        <w:rPr>
          <w:rFonts w:asciiTheme="minorHAnsi" w:hAnsiTheme="minorHAnsi"/>
          <w:sz w:val="22"/>
          <w:szCs w:val="22"/>
        </w:rPr>
        <w:t>kudla</w:t>
      </w:r>
      <w:proofErr w:type="spellEnd"/>
      <w:r w:rsidRPr="00133A38">
        <w:rPr>
          <w:rFonts w:asciiTheme="minorHAnsi" w:hAnsiTheme="minorHAnsi"/>
          <w:sz w:val="22"/>
          <w:szCs w:val="22"/>
        </w:rPr>
        <w:t>, plachetka, mezulánka.</w:t>
      </w:r>
    </w:p>
    <w:p w:rsidR="004A62C1" w:rsidRPr="00133A38" w:rsidRDefault="004A62C1" w:rsidP="004A62C1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Theme="minorHAnsi" w:hAnsiTheme="minorHAnsi"/>
          <w:sz w:val="22"/>
          <w:szCs w:val="22"/>
        </w:rPr>
      </w:pPr>
      <w:r w:rsidRPr="00133A38">
        <w:rPr>
          <w:rFonts w:asciiTheme="minorHAnsi" w:hAnsiTheme="minorHAnsi"/>
          <w:sz w:val="22"/>
          <w:szCs w:val="22"/>
        </w:rPr>
        <w:t xml:space="preserve">Jaké další postavy z tohoto díla znáte? </w:t>
      </w:r>
    </w:p>
    <w:p w:rsidR="00E36533" w:rsidRPr="00133A38" w:rsidRDefault="00E36533" w:rsidP="00E36533">
      <w:pPr>
        <w:tabs>
          <w:tab w:val="num" w:pos="720"/>
        </w:tabs>
        <w:spacing w:after="0"/>
        <w:jc w:val="both"/>
      </w:pPr>
    </w:p>
    <w:p w:rsidR="00E36533" w:rsidRPr="00E36533" w:rsidRDefault="00E36533" w:rsidP="00E36533">
      <w:pPr>
        <w:tabs>
          <w:tab w:val="num" w:pos="720"/>
        </w:tabs>
        <w:spacing w:after="0"/>
        <w:jc w:val="both"/>
      </w:pPr>
    </w:p>
    <w:p w:rsidR="00E36533" w:rsidRPr="00E36533" w:rsidRDefault="00E36533" w:rsidP="00E36533">
      <w:pPr>
        <w:tabs>
          <w:tab w:val="num" w:pos="720"/>
        </w:tabs>
        <w:spacing w:after="0"/>
        <w:jc w:val="both"/>
      </w:pPr>
    </w:p>
    <w:p w:rsidR="00E36533" w:rsidRPr="00E36533" w:rsidRDefault="004A62C1" w:rsidP="00E36533">
      <w:pPr>
        <w:tabs>
          <w:tab w:val="num" w:pos="720"/>
        </w:tabs>
        <w:spacing w:after="0"/>
        <w:jc w:val="both"/>
      </w:pPr>
      <w:r>
        <w:t>(…)</w:t>
      </w:r>
    </w:p>
    <w:p w:rsidR="00735526" w:rsidRPr="00133A38" w:rsidRDefault="00735526" w:rsidP="00735526">
      <w:pPr>
        <w:spacing w:after="0" w:line="240" w:lineRule="auto"/>
        <w:rPr>
          <w:rFonts w:eastAsia="Times New Roman" w:cs="Times New Roman"/>
          <w:lang w:eastAsia="cs-CZ"/>
        </w:rPr>
      </w:pPr>
      <w:r w:rsidRPr="00735526">
        <w:rPr>
          <w:rFonts w:eastAsia="Times New Roman" w:cs="Times New Roman"/>
          <w:lang w:eastAsia="cs-CZ"/>
        </w:rPr>
        <w:t xml:space="preserve">Třetí den ráno, když se pohřební průvod, </w:t>
      </w:r>
      <w:proofErr w:type="spellStart"/>
      <w:r w:rsidRPr="00735526">
        <w:rPr>
          <w:rFonts w:eastAsia="Times New Roman" w:cs="Times New Roman"/>
          <w:lang w:eastAsia="cs-CZ"/>
        </w:rPr>
        <w:t>záležejíc</w:t>
      </w:r>
      <w:proofErr w:type="spellEnd"/>
      <w:r w:rsidRPr="00735526">
        <w:rPr>
          <w:rFonts w:eastAsia="Times New Roman" w:cs="Times New Roman"/>
          <w:lang w:eastAsia="cs-CZ"/>
        </w:rPr>
        <w:t xml:space="preserve"> z velikého </w:t>
      </w:r>
      <w:r w:rsidR="004A62C1" w:rsidRPr="00133A38">
        <w:rPr>
          <w:rFonts w:eastAsia="Times New Roman" w:cs="Times New Roman"/>
          <w:lang w:eastAsia="cs-CZ"/>
        </w:rPr>
        <w:t>množství lidstva, neboť každý,</w:t>
      </w:r>
      <w:r w:rsidR="004A62C1" w:rsidRPr="00133A38">
        <w:rPr>
          <w:rFonts w:eastAsia="Times New Roman" w:cs="Times New Roman"/>
          <w:lang w:eastAsia="cs-CZ"/>
        </w:rPr>
        <w:br/>
        <w:t>k</w:t>
      </w:r>
      <w:r w:rsidRPr="00735526">
        <w:rPr>
          <w:rFonts w:eastAsia="Times New Roman" w:cs="Times New Roman"/>
          <w:lang w:eastAsia="cs-CZ"/>
        </w:rPr>
        <w:t xml:space="preserve">do babičku znal, chtěl ji doprovodit </w:t>
      </w:r>
      <w:proofErr w:type="gramStart"/>
      <w:r w:rsidRPr="00735526">
        <w:rPr>
          <w:rFonts w:eastAsia="Times New Roman" w:cs="Times New Roman"/>
          <w:lang w:eastAsia="cs-CZ"/>
        </w:rPr>
        <w:t>ku</w:t>
      </w:r>
      <w:proofErr w:type="gramEnd"/>
      <w:r w:rsidRPr="00735526">
        <w:rPr>
          <w:rFonts w:eastAsia="Times New Roman" w:cs="Times New Roman"/>
          <w:lang w:eastAsia="cs-CZ"/>
        </w:rPr>
        <w:t xml:space="preserve"> hrobu, ubíral okolo zámku, rozhodnula bílá ruka</w:t>
      </w:r>
      <w:r w:rsidRPr="00735526">
        <w:rPr>
          <w:rFonts w:eastAsia="Times New Roman" w:cs="Times New Roman"/>
          <w:lang w:eastAsia="cs-CZ"/>
        </w:rPr>
        <w:br/>
        <w:t>těžké záclony u okna, paní kněžna se mezi nimi obj</w:t>
      </w:r>
      <w:r w:rsidR="004A62C1" w:rsidRPr="00133A38">
        <w:rPr>
          <w:rFonts w:eastAsia="Times New Roman" w:cs="Times New Roman"/>
          <w:lang w:eastAsia="cs-CZ"/>
        </w:rPr>
        <w:t>evila. Jak dlouho bylo průvod vi</w:t>
      </w:r>
      <w:r w:rsidRPr="00735526">
        <w:rPr>
          <w:rFonts w:eastAsia="Times New Roman" w:cs="Times New Roman"/>
          <w:lang w:eastAsia="cs-CZ"/>
        </w:rPr>
        <w:t>dět,</w:t>
      </w:r>
      <w:r w:rsidRPr="00735526">
        <w:rPr>
          <w:rFonts w:eastAsia="Times New Roman" w:cs="Times New Roman"/>
          <w:lang w:eastAsia="cs-CZ"/>
        </w:rPr>
        <w:br/>
        <w:t>tak dlouho smutný zrak její ho provázel, až pak záclonu spustíc a hlu</w:t>
      </w:r>
      <w:r w:rsidR="004A62C1" w:rsidRPr="00133A38">
        <w:rPr>
          <w:rFonts w:eastAsia="Times New Roman" w:cs="Times New Roman"/>
          <w:lang w:eastAsia="cs-CZ"/>
        </w:rPr>
        <w:t xml:space="preserve">boce si </w:t>
      </w:r>
      <w:proofErr w:type="spellStart"/>
      <w:r w:rsidR="004A62C1" w:rsidRPr="00133A38">
        <w:rPr>
          <w:rFonts w:eastAsia="Times New Roman" w:cs="Times New Roman"/>
          <w:lang w:eastAsia="cs-CZ"/>
        </w:rPr>
        <w:t>vzdechnouc</w:t>
      </w:r>
      <w:proofErr w:type="spellEnd"/>
      <w:r w:rsidR="004A62C1" w:rsidRPr="00133A38">
        <w:rPr>
          <w:rFonts w:eastAsia="Times New Roman" w:cs="Times New Roman"/>
          <w:lang w:eastAsia="cs-CZ"/>
        </w:rPr>
        <w:t>,</w:t>
      </w:r>
      <w:r w:rsidR="004A62C1" w:rsidRPr="00133A38">
        <w:rPr>
          <w:rFonts w:eastAsia="Times New Roman" w:cs="Times New Roman"/>
          <w:lang w:eastAsia="cs-CZ"/>
        </w:rPr>
        <w:br/>
        <w:t>zašeptala: „</w:t>
      </w:r>
      <w:r w:rsidRPr="00735526">
        <w:rPr>
          <w:rFonts w:eastAsia="Times New Roman" w:cs="Times New Roman"/>
          <w:lang w:eastAsia="cs-CZ"/>
        </w:rPr>
        <w:t>Šťastná to žena!"</w:t>
      </w:r>
      <w:r w:rsidR="004A62C1" w:rsidRPr="00133A38">
        <w:rPr>
          <w:rFonts w:eastAsia="Times New Roman" w:cs="Times New Roman"/>
          <w:lang w:eastAsia="cs-CZ"/>
        </w:rPr>
        <w:t xml:space="preserve"> (…)</w:t>
      </w:r>
    </w:p>
    <w:p w:rsidR="004A62C1" w:rsidRPr="00133A38" w:rsidRDefault="004A62C1" w:rsidP="00735526">
      <w:pPr>
        <w:spacing w:after="0" w:line="240" w:lineRule="auto"/>
        <w:rPr>
          <w:rFonts w:eastAsia="Times New Roman" w:cs="Times New Roman"/>
          <w:lang w:eastAsia="cs-CZ"/>
        </w:rPr>
      </w:pPr>
    </w:p>
    <w:p w:rsidR="004A62C1" w:rsidRPr="00133A38" w:rsidRDefault="004A62C1" w:rsidP="004A62C1">
      <w:pPr>
        <w:pStyle w:val="Odstavecseseznamem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133A38">
        <w:rPr>
          <w:rFonts w:asciiTheme="minorHAnsi" w:hAnsiTheme="minorHAnsi"/>
          <w:sz w:val="22"/>
          <w:szCs w:val="22"/>
        </w:rPr>
        <w:t>Jaký byl vztah paní kněžny k babičce? Bylo běžné, že si šlechta zvala poddané na zámek?</w:t>
      </w:r>
    </w:p>
    <w:p w:rsidR="004A62C1" w:rsidRPr="00133A38" w:rsidRDefault="004A62C1" w:rsidP="004A62C1">
      <w:pPr>
        <w:pStyle w:val="Odstavecseseznamem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133A38">
        <w:rPr>
          <w:rFonts w:asciiTheme="minorHAnsi" w:hAnsiTheme="minorHAnsi"/>
          <w:sz w:val="22"/>
          <w:szCs w:val="22"/>
        </w:rPr>
        <w:t>V jakém dalším díle B. Němcové bychom mohli najít idealizaci vztahů mezi chudinou a šlechtou?</w:t>
      </w:r>
    </w:p>
    <w:p w:rsidR="00A3678B" w:rsidRPr="00133A38" w:rsidRDefault="00A3678B" w:rsidP="00A176E2">
      <w:pPr>
        <w:tabs>
          <w:tab w:val="num" w:pos="720"/>
        </w:tabs>
        <w:rPr>
          <w:b/>
        </w:rPr>
      </w:pPr>
    </w:p>
    <w:p w:rsidR="004A62C1" w:rsidRPr="00133A38" w:rsidRDefault="004A62C1" w:rsidP="00A176E2">
      <w:pPr>
        <w:tabs>
          <w:tab w:val="num" w:pos="720"/>
        </w:tabs>
        <w:rPr>
          <w:b/>
        </w:rPr>
      </w:pPr>
    </w:p>
    <w:p w:rsidR="004A62C1" w:rsidRDefault="004A62C1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B. NĚMCOVÁ</w:t>
      </w:r>
    </w:p>
    <w:p w:rsidR="004A62C1" w:rsidRDefault="004A62C1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DIVÁ BÁRA</w:t>
      </w:r>
    </w:p>
    <w:p w:rsidR="004A62C1" w:rsidRDefault="004A62C1" w:rsidP="00A176E2">
      <w:pPr>
        <w:tabs>
          <w:tab w:val="num" w:pos="720"/>
        </w:tabs>
        <w:rPr>
          <w:b/>
          <w:sz w:val="28"/>
          <w:szCs w:val="28"/>
        </w:rPr>
      </w:pPr>
    </w:p>
    <w:p w:rsidR="004A62C1" w:rsidRDefault="00133A38" w:rsidP="00133A3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(</w:t>
      </w:r>
      <w:proofErr w:type="gramStart"/>
      <w:r>
        <w:rPr>
          <w:rFonts w:eastAsia="Times New Roman" w:cs="Times New Roman"/>
          <w:color w:val="000000"/>
          <w:lang w:eastAsia="cs-CZ"/>
        </w:rPr>
        <w:t xml:space="preserve">…)   </w:t>
      </w:r>
      <w:r w:rsidR="004A62C1" w:rsidRPr="00133A38">
        <w:rPr>
          <w:rFonts w:eastAsia="Times New Roman" w:cs="Times New Roman"/>
          <w:color w:val="000000"/>
          <w:lang w:eastAsia="cs-CZ"/>
        </w:rPr>
        <w:t>Bára</w:t>
      </w:r>
      <w:proofErr w:type="gramEnd"/>
      <w:r w:rsidR="004A62C1" w:rsidRPr="00133A38">
        <w:rPr>
          <w:rFonts w:eastAsia="Times New Roman" w:cs="Times New Roman"/>
          <w:color w:val="000000"/>
          <w:lang w:eastAsia="cs-CZ"/>
        </w:rPr>
        <w:t xml:space="preserve"> dosáhla patnácte let a žádné děvče v celé dědině nemohlo se jí rovnat v síle a velikosti. Tělo její bylo hrubých kostí, silných svalů, přitom ale pravidelných forem. Mrštná byla jak pstruh. Pleti byla tmavohnědé, dílem od přirozenosti, dílem od slunce i větru, neboť si nikdy, ani v parném létu nezastřela tvář, jako</w:t>
      </w:r>
      <w:r>
        <w:rPr>
          <w:rFonts w:eastAsia="Times New Roman" w:cs="Times New Roman"/>
          <w:color w:val="000000"/>
          <w:lang w:eastAsia="cs-CZ"/>
        </w:rPr>
        <w:t xml:space="preserve"> to vesnická děvčata dělávala. </w:t>
      </w:r>
      <w:r w:rsidR="004A62C1" w:rsidRPr="00133A38">
        <w:rPr>
          <w:rFonts w:eastAsia="Times New Roman" w:cs="Times New Roman"/>
          <w:color w:val="000000"/>
          <w:lang w:eastAsia="cs-CZ"/>
        </w:rPr>
        <w:t xml:space="preserve"> Hlava zdála se veliká, ale to dělalo množství vlasů, černých jak havran, dlouhých, ale hrubých jako žíně. Čelo měla nízké, krátký tupý nos, ústa trochu velká a vyšpulené pysky, ale zdravé, červené jako krev. </w:t>
      </w:r>
      <w:r>
        <w:rPr>
          <w:rFonts w:eastAsia="Times New Roman" w:cs="Times New Roman"/>
          <w:color w:val="000000"/>
          <w:lang w:eastAsia="cs-CZ"/>
        </w:rPr>
        <w:t xml:space="preserve">Zuby široké, silné, ale čisté. </w:t>
      </w:r>
      <w:r w:rsidR="004A62C1" w:rsidRPr="00133A38">
        <w:rPr>
          <w:rFonts w:eastAsia="Times New Roman" w:cs="Times New Roman"/>
          <w:color w:val="000000"/>
          <w:lang w:eastAsia="cs-CZ"/>
        </w:rPr>
        <w:t xml:space="preserve"> Nejpěknější bylo u ní oko; a právě proto musela od lidí pos</w:t>
      </w:r>
      <w:r>
        <w:rPr>
          <w:rFonts w:eastAsia="Times New Roman" w:cs="Times New Roman"/>
          <w:color w:val="000000"/>
          <w:lang w:eastAsia="cs-CZ"/>
        </w:rPr>
        <w:t xml:space="preserve">měch snášet. Spílali jí, že má „oči buličí". </w:t>
      </w:r>
      <w:r w:rsidR="004A62C1" w:rsidRPr="00133A38">
        <w:rPr>
          <w:rFonts w:eastAsia="Times New Roman" w:cs="Times New Roman"/>
          <w:color w:val="000000"/>
          <w:lang w:eastAsia="cs-CZ"/>
        </w:rPr>
        <w:t xml:space="preserve">Veliké měla oko, neobyčejně veliké a modré jak chrpa, obrostlé dlouhou černou řasou. Nad okem klenulo se husté </w:t>
      </w:r>
      <w:r>
        <w:rPr>
          <w:rFonts w:eastAsia="Times New Roman" w:cs="Times New Roman"/>
          <w:color w:val="000000"/>
          <w:lang w:eastAsia="cs-CZ"/>
        </w:rPr>
        <w:t xml:space="preserve">černé obočí.  </w:t>
      </w:r>
      <w:r w:rsidR="004A62C1" w:rsidRPr="00133A38">
        <w:rPr>
          <w:rFonts w:eastAsia="Times New Roman" w:cs="Times New Roman"/>
          <w:color w:val="000000"/>
          <w:lang w:eastAsia="cs-CZ"/>
        </w:rPr>
        <w:t xml:space="preserve"> Když se Bára škaredila, podobala se její tvář obloze, černými mraky zatažené, z nichž</w:t>
      </w:r>
      <w:r>
        <w:rPr>
          <w:rFonts w:eastAsia="Times New Roman" w:cs="Times New Roman"/>
          <w:color w:val="000000"/>
          <w:lang w:eastAsia="cs-CZ"/>
        </w:rPr>
        <w:t xml:space="preserve"> se jen kousek oblohy modralo. </w:t>
      </w:r>
      <w:r w:rsidR="004A62C1" w:rsidRPr="00133A38">
        <w:rPr>
          <w:rFonts w:eastAsia="Times New Roman" w:cs="Times New Roman"/>
          <w:color w:val="000000"/>
          <w:lang w:eastAsia="cs-CZ"/>
        </w:rPr>
        <w:t xml:space="preserve"> Ona se ale málokdy škaredila, leda když jí chasa nadávala, že má buličí oči, to jí oči hněvem sršely a mnohdy se až do pláče pustila.</w:t>
      </w:r>
      <w:r>
        <w:rPr>
          <w:rFonts w:eastAsia="Times New Roman" w:cs="Times New Roman"/>
          <w:color w:val="000000"/>
          <w:lang w:eastAsia="cs-CZ"/>
        </w:rPr>
        <w:t xml:space="preserve"> (…)</w:t>
      </w:r>
    </w:p>
    <w:p w:rsidR="00133A38" w:rsidRDefault="00133A38" w:rsidP="00133A3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cs-CZ"/>
        </w:rPr>
      </w:pPr>
    </w:p>
    <w:p w:rsidR="00133A38" w:rsidRPr="00133A38" w:rsidRDefault="00133A38" w:rsidP="00133A38">
      <w:pPr>
        <w:pStyle w:val="Odstavecseseznamem"/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133A38">
        <w:rPr>
          <w:rFonts w:asciiTheme="minorHAnsi" w:hAnsiTheme="minorHAnsi"/>
          <w:color w:val="000000"/>
          <w:sz w:val="22"/>
          <w:szCs w:val="22"/>
        </w:rPr>
        <w:t>Jaký slohový postup je v ukázce z povídky použit?</w:t>
      </w:r>
    </w:p>
    <w:p w:rsidR="00133A38" w:rsidRPr="00133A38" w:rsidRDefault="00133A38" w:rsidP="00133A38">
      <w:pPr>
        <w:pStyle w:val="Odstavecseseznamem"/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Znáte další díla B. Němcové, kde je hlavní hrdinkou dívka?</w:t>
      </w:r>
    </w:p>
    <w:p w:rsidR="00133A38" w:rsidRPr="00133A38" w:rsidRDefault="00133A38" w:rsidP="00133A38">
      <w:pPr>
        <w:pStyle w:val="Odstavecseseznamem"/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Přečtěte si celou povídku a zjistěte, proč byla Bára ve vesnici neoblíbená, kdo byli její jediní přátelé, komu a jak se snažila pomoci a jak za to měla být potrestána. </w:t>
      </w:r>
    </w:p>
    <w:sectPr w:rsidR="00133A38" w:rsidRPr="00133A38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F84" w:rsidRDefault="00CA0F84" w:rsidP="005763AB">
      <w:pPr>
        <w:spacing w:after="0" w:line="240" w:lineRule="auto"/>
      </w:pPr>
      <w:r>
        <w:separator/>
      </w:r>
    </w:p>
  </w:endnote>
  <w:endnote w:type="continuationSeparator" w:id="0">
    <w:p w:rsidR="00CA0F84" w:rsidRDefault="00CA0F84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F84" w:rsidRDefault="00CA0F84" w:rsidP="005763AB">
      <w:pPr>
        <w:spacing w:after="0" w:line="240" w:lineRule="auto"/>
      </w:pPr>
      <w:r>
        <w:separator/>
      </w:r>
    </w:p>
  </w:footnote>
  <w:footnote w:type="continuationSeparator" w:id="0">
    <w:p w:rsidR="00CA0F84" w:rsidRDefault="00CA0F84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7C29"/>
    <w:multiLevelType w:val="hybridMultilevel"/>
    <w:tmpl w:val="75C20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851ED"/>
    <w:multiLevelType w:val="hybridMultilevel"/>
    <w:tmpl w:val="4D2C09CA"/>
    <w:lvl w:ilvl="0" w:tplc="ECA40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5A3264"/>
    <w:multiLevelType w:val="hybridMultilevel"/>
    <w:tmpl w:val="01A8F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91F77"/>
    <w:multiLevelType w:val="hybridMultilevel"/>
    <w:tmpl w:val="54106DBE"/>
    <w:lvl w:ilvl="0" w:tplc="835271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DB4340"/>
    <w:multiLevelType w:val="hybridMultilevel"/>
    <w:tmpl w:val="51720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120916"/>
    <w:multiLevelType w:val="hybridMultilevel"/>
    <w:tmpl w:val="A6266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677EC"/>
    <w:multiLevelType w:val="hybridMultilevel"/>
    <w:tmpl w:val="5E8A3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54847"/>
    <w:multiLevelType w:val="hybridMultilevel"/>
    <w:tmpl w:val="AA064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779C9"/>
    <w:multiLevelType w:val="hybridMultilevel"/>
    <w:tmpl w:val="FEA6C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E6A93"/>
    <w:multiLevelType w:val="hybridMultilevel"/>
    <w:tmpl w:val="1B1660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43D9A"/>
    <w:multiLevelType w:val="hybridMultilevel"/>
    <w:tmpl w:val="D8CE1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2"/>
  </w:num>
  <w:num w:numId="8">
    <w:abstractNumId w:val="5"/>
  </w:num>
  <w:num w:numId="9">
    <w:abstractNumId w:val="12"/>
  </w:num>
  <w:num w:numId="10">
    <w:abstractNumId w:val="7"/>
  </w:num>
  <w:num w:numId="11">
    <w:abstractNumId w:val="8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106816"/>
    <w:rsid w:val="00133A38"/>
    <w:rsid w:val="001A773E"/>
    <w:rsid w:val="001B5C1C"/>
    <w:rsid w:val="00256ED1"/>
    <w:rsid w:val="00270C05"/>
    <w:rsid w:val="004A62C1"/>
    <w:rsid w:val="004C5975"/>
    <w:rsid w:val="00552804"/>
    <w:rsid w:val="005763AB"/>
    <w:rsid w:val="0065137B"/>
    <w:rsid w:val="006D4085"/>
    <w:rsid w:val="006F1219"/>
    <w:rsid w:val="006F452D"/>
    <w:rsid w:val="00735526"/>
    <w:rsid w:val="007376CA"/>
    <w:rsid w:val="00804742"/>
    <w:rsid w:val="00815131"/>
    <w:rsid w:val="009A1F1D"/>
    <w:rsid w:val="00A176E2"/>
    <w:rsid w:val="00A245F1"/>
    <w:rsid w:val="00A3678B"/>
    <w:rsid w:val="00AC7C32"/>
    <w:rsid w:val="00AF0A7A"/>
    <w:rsid w:val="00B51051"/>
    <w:rsid w:val="00B7681D"/>
    <w:rsid w:val="00C95128"/>
    <w:rsid w:val="00CA0F84"/>
    <w:rsid w:val="00D05694"/>
    <w:rsid w:val="00DC5AA0"/>
    <w:rsid w:val="00DD2032"/>
    <w:rsid w:val="00DF482F"/>
    <w:rsid w:val="00E3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3">
    <w:name w:val="heading 3"/>
    <w:basedOn w:val="Normln"/>
    <w:link w:val="Nadpis3Char"/>
    <w:uiPriority w:val="9"/>
    <w:qFormat/>
    <w:rsid w:val="004A6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4A62C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A62C1"/>
    <w:rPr>
      <w:color w:val="000000"/>
      <w:u w:val="single"/>
    </w:rPr>
  </w:style>
  <w:style w:type="paragraph" w:styleId="Normlnweb">
    <w:name w:val="Normal (Web)"/>
    <w:basedOn w:val="Normln"/>
    <w:uiPriority w:val="99"/>
    <w:semiHidden/>
    <w:unhideWhenUsed/>
    <w:rsid w:val="004A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A62C1"/>
    <w:rPr>
      <w:i/>
      <w:iCs/>
    </w:rPr>
  </w:style>
  <w:style w:type="character" w:customStyle="1" w:styleId="autore">
    <w:name w:val="autore"/>
    <w:basedOn w:val="Standardnpsmoodstavce"/>
    <w:rsid w:val="004A62C1"/>
  </w:style>
  <w:style w:type="character" w:styleId="Siln">
    <w:name w:val="Strong"/>
    <w:basedOn w:val="Standardnpsmoodstavce"/>
    <w:uiPriority w:val="22"/>
    <w:qFormat/>
    <w:rsid w:val="004A62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17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5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7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843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1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69718">
                          <w:marLeft w:val="0"/>
                          <w:marRight w:val="0"/>
                          <w:marTop w:val="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4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8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72357">
                              <w:marLeft w:val="690"/>
                              <w:marRight w:val="0"/>
                              <w:marTop w:val="30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7034">
                                  <w:marLeft w:val="6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5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0407929">
                                  <w:marLeft w:val="6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0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827968">
                                  <w:marLeft w:val="6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17922">
                                  <w:marLeft w:val="6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584770">
                                  <w:marLeft w:val="6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2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063586">
                                  <w:marLeft w:val="6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7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812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2</cp:revision>
  <dcterms:created xsi:type="dcterms:W3CDTF">2012-05-06T12:08:00Z</dcterms:created>
  <dcterms:modified xsi:type="dcterms:W3CDTF">2012-05-06T12:08:00Z</dcterms:modified>
</cp:coreProperties>
</file>