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A5" w:rsidRDefault="00EF23A5"/>
    <w:p w:rsidR="00EF23A5" w:rsidRPr="0048251B" w:rsidRDefault="00EF23A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EF23A5" w:rsidRPr="0048251B" w:rsidRDefault="00EF23A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EF23A5" w:rsidRPr="0048251B" w:rsidRDefault="00EF23A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14.10.2012</w:t>
      </w:r>
    </w:p>
    <w:p w:rsidR="00EF23A5" w:rsidRPr="0048251B" w:rsidRDefault="00EF23A5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EF23A5" w:rsidRDefault="00EF23A5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EF23A5" w:rsidRDefault="00EF23A5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EF23A5" w:rsidRDefault="00EF23A5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EF23A5" w:rsidRPr="004A0CDB" w:rsidRDefault="00EF23A5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Získávání informací z různých zdrojů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EF23A5" w:rsidRDefault="00EF23A5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Získávání informací z různých zdrojů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F23A5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Získávání informací z různých zdrojů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EF23A5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FF428E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zadaných údajů utvořte pomocí funkce Word, nebo jiné úpravy </w:t>
      </w:r>
    </w:p>
    <w:p w:rsidR="00EF23A5" w:rsidRDefault="00EF23A5" w:rsidP="00A4776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korektní citaci. </w:t>
      </w:r>
      <w:r w:rsidRPr="001D2493">
        <w:rPr>
          <w:rFonts w:ascii="Times New Roman" w:hAnsi="Times New Roman" w:cs="Times New Roman"/>
          <w:sz w:val="24"/>
          <w:szCs w:val="24"/>
        </w:rPr>
        <w:t>Údaje jsou odděleny středníkem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3A5" w:rsidRDefault="00EF23A5" w:rsidP="001D24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A4776A">
      <w:pPr>
        <w:spacing w:after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ISBN 978-80-247-3396-8.; KALÍNSKÁ, Emilie; 1.; vyd. Praha: Grada; 2010, 228 s. Expert (Grada);. 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Mezinárodní obchod v 21. století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:rsidR="00EF23A5" w:rsidRDefault="00EF23A5" w:rsidP="00A4776A">
      <w:pPr>
        <w:spacing w:after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F23A5" w:rsidRDefault="00EF23A5" w:rsidP="00A4776A">
      <w:pPr>
        <w:spacing w:after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Mezinárodní ekonomie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.; NEUMANN, Pavel, Pavel ŽAMBERSKÝ a Martina JIRÁNKOVÁ.;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ISBN 978-80-247-3276-3; 1. vyd. Praha:; Grada Publishing; 2010, 159 s. </w:t>
      </w:r>
    </w:p>
    <w:p w:rsidR="00EF23A5" w:rsidRDefault="00EF23A5" w:rsidP="00A4776A">
      <w:pPr>
        <w:spacing w:after="0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F23A5" w:rsidRDefault="00EF23A5" w:rsidP="00A477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Český jazyk a literatura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písemná práce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.; BAUMGARTNEROVÁ, Gabriela a Andrea KAPUSTOVÁ.; CERMAT.;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první.; ISBN 978-80-87337-11-0.; Praha: Tauris, 2012. </w:t>
      </w:r>
    </w:p>
    <w:p w:rsidR="00EF23A5" w:rsidRPr="001D2493" w:rsidRDefault="00EF23A5" w:rsidP="001D249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FF428E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Rozdělte sekundární a primární zdroje:</w:t>
      </w:r>
    </w:p>
    <w:p w:rsidR="00EF23A5" w:rsidRDefault="00EF23A5" w:rsidP="0073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7313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Ankety provedené pro daný projekt, odborné časopisy, noviny, zprávy v televizi, studie vytvořená pro daný projekt, Wikipedie.</w:t>
      </w:r>
    </w:p>
    <w:p w:rsidR="00EF23A5" w:rsidRDefault="00EF23A5" w:rsidP="00E67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A477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Definujte fakt a názor (viz prezentace tématu) :</w:t>
      </w:r>
    </w:p>
    <w:p w:rsidR="00EF23A5" w:rsidRDefault="00EF23A5" w:rsidP="00E67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A5" w:rsidRPr="008765F9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F9">
        <w:rPr>
          <w:rFonts w:ascii="Times New Roman" w:hAnsi="Times New Roman" w:cs="Times New Roman"/>
          <w:sz w:val="24"/>
          <w:szCs w:val="24"/>
        </w:rPr>
        <w:t>Zdroje:</w:t>
      </w:r>
    </w:p>
    <w:p w:rsidR="00EF23A5" w:rsidRPr="008765F9" w:rsidRDefault="00EF23A5" w:rsidP="00A47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F9">
        <w:rPr>
          <w:rFonts w:ascii="Times New Roman" w:hAnsi="Times New Roman" w:cs="Times New Roman"/>
          <w:sz w:val="24"/>
          <w:szCs w:val="24"/>
        </w:rPr>
        <w:t>FRENCH, Sue Runyard and Ylva. Marketing and public relations handbook for museums, galleries. AttaMira Press: Altamira Press, 2000. ISBN 07-425-0407-7.</w:t>
      </w:r>
    </w:p>
    <w:p w:rsidR="00EF23A5" w:rsidRPr="008765F9" w:rsidRDefault="00EF23A5" w:rsidP="00A47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F9">
        <w:rPr>
          <w:rFonts w:ascii="Times New Roman" w:hAnsi="Times New Roman" w:cs="Times New Roman"/>
          <w:sz w:val="24"/>
          <w:szCs w:val="24"/>
        </w:rPr>
        <w:t>BOUČKOVÁ, Jana. Marketing. Praha: C. H. Beck, 2003, xvii, 432 s. ISBN 80-717-9577-1.</w:t>
      </w:r>
    </w:p>
    <w:p w:rsidR="00EF23A5" w:rsidRPr="008765F9" w:rsidRDefault="00EF23A5" w:rsidP="00A47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F9">
        <w:rPr>
          <w:rFonts w:ascii="Times New Roman" w:hAnsi="Times New Roman" w:cs="Times New Roman"/>
          <w:sz w:val="24"/>
          <w:szCs w:val="24"/>
        </w:rPr>
        <w:t>PRIMÁRNÍ A SEKUNDÁRNÍ ZDROJE DAT. In: [online]. 2005 [cit. 2012-07-29]. Dostupné z: http://management-marketingu.blogspot.cz/2010/09/6-primarni-sekundarni-zdroje-dat.html</w:t>
      </w:r>
    </w:p>
    <w:p w:rsidR="00EF23A5" w:rsidRPr="008765F9" w:rsidRDefault="00EF23A5" w:rsidP="00A477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5F9">
        <w:rPr>
          <w:rFonts w:ascii="Times New Roman" w:hAnsi="Times New Roman" w:cs="Times New Roman"/>
          <w:sz w:val="24"/>
          <w:szCs w:val="24"/>
        </w:rPr>
        <w:t>Historie komunikace a získávání informací. In: Kryspin [online]. [cit. 2012-07-29]. Dostupné z: http://iam.kryspin.net/2009/05/18/historie-komunikace-a-informaci/</w:t>
      </w:r>
    </w:p>
    <w:p w:rsidR="00EF23A5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3A5" w:rsidRDefault="00EF23A5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23A5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A5" w:rsidRDefault="00EF23A5" w:rsidP="005763AB">
      <w:pPr>
        <w:spacing w:after="0" w:line="240" w:lineRule="auto"/>
      </w:pPr>
      <w:r>
        <w:separator/>
      </w:r>
    </w:p>
  </w:endnote>
  <w:endnote w:type="continuationSeparator" w:id="1">
    <w:p w:rsidR="00EF23A5" w:rsidRDefault="00EF23A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A5" w:rsidRDefault="00EF23A5" w:rsidP="005763AB">
      <w:pPr>
        <w:spacing w:after="0" w:line="240" w:lineRule="auto"/>
      </w:pPr>
      <w:r>
        <w:separator/>
      </w:r>
    </w:p>
  </w:footnote>
  <w:footnote w:type="continuationSeparator" w:id="1">
    <w:p w:rsidR="00EF23A5" w:rsidRDefault="00EF23A5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A5" w:rsidRDefault="00EF23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F09EA"/>
    <w:multiLevelType w:val="hybridMultilevel"/>
    <w:tmpl w:val="289653C0"/>
    <w:lvl w:ilvl="0" w:tplc="5E3ED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C72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FA24A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95680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9ECFE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FF287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D3C59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00C4B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9122E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1D644488"/>
    <w:multiLevelType w:val="hybridMultilevel"/>
    <w:tmpl w:val="D27089CC"/>
    <w:lvl w:ilvl="0" w:tplc="C3DE9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4420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A3EE1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683ACE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D6A9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A4A53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1C4D5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23A3B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BAD5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53406"/>
    <w:multiLevelType w:val="hybridMultilevel"/>
    <w:tmpl w:val="AFE8D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1DF50B3"/>
    <w:multiLevelType w:val="hybridMultilevel"/>
    <w:tmpl w:val="C1963528"/>
    <w:lvl w:ilvl="0" w:tplc="746247D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E77031"/>
    <w:multiLevelType w:val="hybridMultilevel"/>
    <w:tmpl w:val="3CE0CD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FE395B"/>
    <w:multiLevelType w:val="hybridMultilevel"/>
    <w:tmpl w:val="A070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19"/>
  </w:num>
  <w:num w:numId="5">
    <w:abstractNumId w:val="21"/>
  </w:num>
  <w:num w:numId="6">
    <w:abstractNumId w:val="2"/>
  </w:num>
  <w:num w:numId="7">
    <w:abstractNumId w:val="17"/>
  </w:num>
  <w:num w:numId="8">
    <w:abstractNumId w:val="0"/>
  </w:num>
  <w:num w:numId="9">
    <w:abstractNumId w:val="7"/>
  </w:num>
  <w:num w:numId="10">
    <w:abstractNumId w:val="28"/>
  </w:num>
  <w:num w:numId="11">
    <w:abstractNumId w:val="12"/>
  </w:num>
  <w:num w:numId="12">
    <w:abstractNumId w:val="22"/>
  </w:num>
  <w:num w:numId="13">
    <w:abstractNumId w:val="8"/>
  </w:num>
  <w:num w:numId="14">
    <w:abstractNumId w:val="10"/>
  </w:num>
  <w:num w:numId="15">
    <w:abstractNumId w:val="20"/>
  </w:num>
  <w:num w:numId="16">
    <w:abstractNumId w:val="25"/>
  </w:num>
  <w:num w:numId="17">
    <w:abstractNumId w:val="29"/>
  </w:num>
  <w:num w:numId="18">
    <w:abstractNumId w:val="15"/>
  </w:num>
  <w:num w:numId="19">
    <w:abstractNumId w:val="3"/>
  </w:num>
  <w:num w:numId="20">
    <w:abstractNumId w:val="14"/>
  </w:num>
  <w:num w:numId="21">
    <w:abstractNumId w:val="6"/>
  </w:num>
  <w:num w:numId="22">
    <w:abstractNumId w:val="27"/>
  </w:num>
  <w:num w:numId="23">
    <w:abstractNumId w:val="13"/>
  </w:num>
  <w:num w:numId="24">
    <w:abstractNumId w:val="9"/>
  </w:num>
  <w:num w:numId="25">
    <w:abstractNumId w:val="11"/>
  </w:num>
  <w:num w:numId="26">
    <w:abstractNumId w:val="23"/>
  </w:num>
  <w:num w:numId="27">
    <w:abstractNumId w:val="18"/>
  </w:num>
  <w:num w:numId="28">
    <w:abstractNumId w:val="4"/>
  </w:num>
  <w:num w:numId="29">
    <w:abstractNumId w:val="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370C6"/>
    <w:rsid w:val="00060C44"/>
    <w:rsid w:val="00077BB1"/>
    <w:rsid w:val="00082FEF"/>
    <w:rsid w:val="000962E2"/>
    <w:rsid w:val="000A23BE"/>
    <w:rsid w:val="000B2056"/>
    <w:rsid w:val="000C432D"/>
    <w:rsid w:val="000D0162"/>
    <w:rsid w:val="000D32E3"/>
    <w:rsid w:val="000D5757"/>
    <w:rsid w:val="000E7F46"/>
    <w:rsid w:val="000F5C28"/>
    <w:rsid w:val="000F62D1"/>
    <w:rsid w:val="00105358"/>
    <w:rsid w:val="00125464"/>
    <w:rsid w:val="00127856"/>
    <w:rsid w:val="00132A1E"/>
    <w:rsid w:val="001358FF"/>
    <w:rsid w:val="00145B70"/>
    <w:rsid w:val="00163E92"/>
    <w:rsid w:val="0016538A"/>
    <w:rsid w:val="001816CB"/>
    <w:rsid w:val="001B379F"/>
    <w:rsid w:val="001B72E5"/>
    <w:rsid w:val="001C5326"/>
    <w:rsid w:val="001D2493"/>
    <w:rsid w:val="001D2A6E"/>
    <w:rsid w:val="001D62A6"/>
    <w:rsid w:val="00203C2B"/>
    <w:rsid w:val="00207629"/>
    <w:rsid w:val="00232B63"/>
    <w:rsid w:val="00246111"/>
    <w:rsid w:val="00257F84"/>
    <w:rsid w:val="002A053D"/>
    <w:rsid w:val="002D3379"/>
    <w:rsid w:val="0030299C"/>
    <w:rsid w:val="00303383"/>
    <w:rsid w:val="00321452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756D"/>
    <w:rsid w:val="003A0DC7"/>
    <w:rsid w:val="003B61F7"/>
    <w:rsid w:val="003D1995"/>
    <w:rsid w:val="003E55F5"/>
    <w:rsid w:val="003F7C72"/>
    <w:rsid w:val="003F7FC9"/>
    <w:rsid w:val="0043700C"/>
    <w:rsid w:val="00440642"/>
    <w:rsid w:val="004447A7"/>
    <w:rsid w:val="00444E94"/>
    <w:rsid w:val="004473B4"/>
    <w:rsid w:val="00451C6A"/>
    <w:rsid w:val="004609FE"/>
    <w:rsid w:val="004611F6"/>
    <w:rsid w:val="0048251B"/>
    <w:rsid w:val="004A0CDB"/>
    <w:rsid w:val="004C078C"/>
    <w:rsid w:val="004E7982"/>
    <w:rsid w:val="004F46F5"/>
    <w:rsid w:val="00530E82"/>
    <w:rsid w:val="00551406"/>
    <w:rsid w:val="0055340E"/>
    <w:rsid w:val="00555515"/>
    <w:rsid w:val="00563C76"/>
    <w:rsid w:val="00564DDF"/>
    <w:rsid w:val="005763AB"/>
    <w:rsid w:val="00590A8E"/>
    <w:rsid w:val="00594684"/>
    <w:rsid w:val="005977EB"/>
    <w:rsid w:val="005A4FF5"/>
    <w:rsid w:val="005C4B9A"/>
    <w:rsid w:val="005E6672"/>
    <w:rsid w:val="00603F55"/>
    <w:rsid w:val="00621001"/>
    <w:rsid w:val="00623972"/>
    <w:rsid w:val="00641A1E"/>
    <w:rsid w:val="00654DDF"/>
    <w:rsid w:val="00662B31"/>
    <w:rsid w:val="00682237"/>
    <w:rsid w:val="006D3AAC"/>
    <w:rsid w:val="006F25FD"/>
    <w:rsid w:val="00710349"/>
    <w:rsid w:val="00717BAF"/>
    <w:rsid w:val="00725FE5"/>
    <w:rsid w:val="0073135C"/>
    <w:rsid w:val="00783080"/>
    <w:rsid w:val="007B3F66"/>
    <w:rsid w:val="007D5032"/>
    <w:rsid w:val="00811019"/>
    <w:rsid w:val="00846DF3"/>
    <w:rsid w:val="00855BFF"/>
    <w:rsid w:val="00857EF0"/>
    <w:rsid w:val="008618C6"/>
    <w:rsid w:val="00865186"/>
    <w:rsid w:val="00866A05"/>
    <w:rsid w:val="00872C29"/>
    <w:rsid w:val="008765F9"/>
    <w:rsid w:val="008F5C81"/>
    <w:rsid w:val="00903F11"/>
    <w:rsid w:val="009051C9"/>
    <w:rsid w:val="00914BFB"/>
    <w:rsid w:val="0092054A"/>
    <w:rsid w:val="00940215"/>
    <w:rsid w:val="009465D3"/>
    <w:rsid w:val="00973599"/>
    <w:rsid w:val="00995FC3"/>
    <w:rsid w:val="009B24C2"/>
    <w:rsid w:val="009C488E"/>
    <w:rsid w:val="00A00288"/>
    <w:rsid w:val="00A034E5"/>
    <w:rsid w:val="00A16D0C"/>
    <w:rsid w:val="00A176E2"/>
    <w:rsid w:val="00A23ADF"/>
    <w:rsid w:val="00A245F1"/>
    <w:rsid w:val="00A41D9C"/>
    <w:rsid w:val="00A4776A"/>
    <w:rsid w:val="00A705BE"/>
    <w:rsid w:val="00AB1F45"/>
    <w:rsid w:val="00AE6F6F"/>
    <w:rsid w:val="00B2081E"/>
    <w:rsid w:val="00B220F5"/>
    <w:rsid w:val="00B51897"/>
    <w:rsid w:val="00B53AF7"/>
    <w:rsid w:val="00BD31D1"/>
    <w:rsid w:val="00BD506F"/>
    <w:rsid w:val="00C15453"/>
    <w:rsid w:val="00C353E8"/>
    <w:rsid w:val="00C73997"/>
    <w:rsid w:val="00C85C3D"/>
    <w:rsid w:val="00CB2757"/>
    <w:rsid w:val="00CB2C61"/>
    <w:rsid w:val="00CB63DF"/>
    <w:rsid w:val="00CE1824"/>
    <w:rsid w:val="00CE28BF"/>
    <w:rsid w:val="00CF15D7"/>
    <w:rsid w:val="00D060EE"/>
    <w:rsid w:val="00D22ABB"/>
    <w:rsid w:val="00D3098A"/>
    <w:rsid w:val="00D56DD3"/>
    <w:rsid w:val="00DA67B5"/>
    <w:rsid w:val="00DC62DE"/>
    <w:rsid w:val="00DD4233"/>
    <w:rsid w:val="00DD4DB3"/>
    <w:rsid w:val="00DD570D"/>
    <w:rsid w:val="00DF65B5"/>
    <w:rsid w:val="00E046DF"/>
    <w:rsid w:val="00E07F82"/>
    <w:rsid w:val="00E45658"/>
    <w:rsid w:val="00E65800"/>
    <w:rsid w:val="00E679F6"/>
    <w:rsid w:val="00E93DDE"/>
    <w:rsid w:val="00E9505A"/>
    <w:rsid w:val="00EC7186"/>
    <w:rsid w:val="00EF0021"/>
    <w:rsid w:val="00EF23A5"/>
    <w:rsid w:val="00F06A35"/>
    <w:rsid w:val="00F267C4"/>
    <w:rsid w:val="00F31605"/>
    <w:rsid w:val="00F334F3"/>
    <w:rsid w:val="00F409F8"/>
    <w:rsid w:val="00F5416D"/>
    <w:rsid w:val="00F77D17"/>
    <w:rsid w:val="00FA2E09"/>
    <w:rsid w:val="00FA37C8"/>
    <w:rsid w:val="00FB1726"/>
    <w:rsid w:val="00FB6B1C"/>
    <w:rsid w:val="00FC4465"/>
    <w:rsid w:val="00FF1955"/>
    <w:rsid w:val="00FF428E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1D2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3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3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53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285</Words>
  <Characters>1686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12</cp:revision>
  <dcterms:created xsi:type="dcterms:W3CDTF">2012-08-25T09:32:00Z</dcterms:created>
  <dcterms:modified xsi:type="dcterms:W3CDTF">2012-10-23T17:27:00Z</dcterms:modified>
</cp:coreProperties>
</file>