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55" w:rsidRDefault="00755B55"/>
    <w:p w:rsidR="00755B55" w:rsidRPr="0048251B" w:rsidRDefault="00755B55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755B55" w:rsidRPr="0048251B" w:rsidRDefault="00755B55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755B55" w:rsidRPr="0048251B" w:rsidRDefault="00755B55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755B55" w:rsidRPr="0048251B" w:rsidRDefault="00755B55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755B55" w:rsidRDefault="00755B55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755B55" w:rsidRDefault="00755B55" w:rsidP="003E76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2</w:t>
      </w:r>
    </w:p>
    <w:p w:rsidR="00755B55" w:rsidRDefault="00755B55" w:rsidP="003E76DB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Komunikační a slohová výchova v učivu 4. ročníku</w:t>
      </w:r>
    </w:p>
    <w:p w:rsidR="00755B55" w:rsidRPr="004A0CDB" w:rsidRDefault="00755B55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Pestrost vybraných funkčních stylů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755B55" w:rsidRDefault="00755B55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Fonts w:ascii="Times New Roman" w:hAnsi="Times New Roman" w:cs="Times New Roman"/>
          <w:sz w:val="24"/>
          <w:szCs w:val="24"/>
        </w:rPr>
        <w:t>Pestrost vybraných funkčních stylů.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 písemně opakují a procvičují učivo, nalézají vztahy mezi společenským a uměleckým děním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Pestrost vybraných funkčních stylů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5B55" w:rsidRDefault="00755B55" w:rsidP="00495D7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Pestrost jazykových prostředků se nejméně projevuje:</w:t>
      </w:r>
    </w:p>
    <w:p w:rsidR="00755B55" w:rsidRDefault="00755B55" w:rsidP="00495D7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administrativním stylu</w:t>
      </w:r>
    </w:p>
    <w:p w:rsidR="00755B55" w:rsidRDefault="00755B55" w:rsidP="00495D7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uměleckém stylu</w:t>
      </w:r>
    </w:p>
    <w:p w:rsidR="00755B55" w:rsidRDefault="00755B55" w:rsidP="00495D7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publicistickém stylu</w:t>
      </w:r>
    </w:p>
    <w:p w:rsidR="00755B55" w:rsidRDefault="00755B55" w:rsidP="00495D7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vypravování</w:t>
      </w:r>
    </w:p>
    <w:p w:rsidR="00755B55" w:rsidRDefault="00755B55" w:rsidP="00495D7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55B55" w:rsidRDefault="00755B55" w:rsidP="00495D7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Umělecké texty se píší spisovným jazykem, ale jako prostředek významové aktualizace se užívá také:</w:t>
      </w:r>
    </w:p>
    <w:p w:rsidR="00755B55" w:rsidRDefault="00755B55" w:rsidP="00495D7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inzerát </w:t>
      </w:r>
    </w:p>
    <w:p w:rsidR="00755B55" w:rsidRDefault="00755B55" w:rsidP="00495D7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nespisovných útvarů národního jazyka</w:t>
      </w:r>
    </w:p>
    <w:p w:rsidR="00755B55" w:rsidRDefault="00755B55" w:rsidP="00495D7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záhlaví</w:t>
      </w:r>
    </w:p>
    <w:p w:rsidR="00755B55" w:rsidRDefault="00755B55" w:rsidP="00495D7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heslovitá struktura</w:t>
      </w:r>
    </w:p>
    <w:p w:rsidR="00755B55" w:rsidRDefault="00755B55" w:rsidP="00495D7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55B55" w:rsidRDefault="00755B55" w:rsidP="00495D7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Jazykové prostředky administrativního stylu patří k:</w:t>
      </w:r>
    </w:p>
    <w:p w:rsidR="00755B55" w:rsidRDefault="00755B55" w:rsidP="00495D7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neoficiálním projevům</w:t>
      </w:r>
    </w:p>
    <w:p w:rsidR="00755B55" w:rsidRDefault="00755B55" w:rsidP="00495D7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úvahovým textům</w:t>
      </w:r>
    </w:p>
    <w:p w:rsidR="00755B55" w:rsidRDefault="00755B55" w:rsidP="00495D7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eseji</w:t>
      </w:r>
    </w:p>
    <w:p w:rsidR="00755B55" w:rsidRDefault="00755B55" w:rsidP="00495D7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jeho slohovým normám</w:t>
      </w:r>
    </w:p>
    <w:p w:rsidR="00755B55" w:rsidRDefault="00755B55" w:rsidP="00495D7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55B55" w:rsidRDefault="00755B55" w:rsidP="00495D7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nespisovným útvarům národního jazyka patří:</w:t>
      </w:r>
    </w:p>
    <w:p w:rsidR="00755B55" w:rsidRDefault="00755B55" w:rsidP="00495D7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obecná čeština, polemika</w:t>
      </w:r>
    </w:p>
    <w:p w:rsidR="00755B55" w:rsidRDefault="00755B55" w:rsidP="00495D7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argot, slang</w:t>
      </w:r>
    </w:p>
    <w:p w:rsidR="00755B55" w:rsidRDefault="00755B55" w:rsidP="00495D7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nářečí, poetika</w:t>
      </w:r>
    </w:p>
    <w:p w:rsidR="00755B55" w:rsidRDefault="00755B55" w:rsidP="00495D7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obecná čeština, plná moc</w:t>
      </w:r>
    </w:p>
    <w:p w:rsidR="00755B55" w:rsidRDefault="00755B55" w:rsidP="006D3D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55B55" w:rsidRDefault="00755B55" w:rsidP="006D3DE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zvláštním jazykovým prostředkům uměleckého stylu nepatří:</w:t>
      </w:r>
    </w:p>
    <w:p w:rsidR="00755B55" w:rsidRDefault="00755B55" w:rsidP="006D3DE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poetismy</w:t>
      </w:r>
    </w:p>
    <w:p w:rsidR="00755B55" w:rsidRDefault="00755B55" w:rsidP="006D3DE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figury</w:t>
      </w:r>
    </w:p>
    <w:p w:rsidR="00755B55" w:rsidRDefault="00755B55" w:rsidP="006D3DE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obrazná pojmenování</w:t>
      </w:r>
    </w:p>
    <w:p w:rsidR="00755B55" w:rsidRDefault="00755B55" w:rsidP="006D3DE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několikanásobný větný člen</w:t>
      </w:r>
    </w:p>
    <w:p w:rsidR="00755B55" w:rsidRDefault="00755B55" w:rsidP="006D3D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55B55" w:rsidRDefault="00755B55" w:rsidP="006D3DE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Poetismy jsou:</w:t>
      </w:r>
    </w:p>
    <w:p w:rsidR="00755B55" w:rsidRDefault="00755B55" w:rsidP="006D3DE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básnická pojmenování</w:t>
      </w:r>
    </w:p>
    <w:p w:rsidR="00755B55" w:rsidRDefault="00755B55" w:rsidP="006D3DE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metafory</w:t>
      </w:r>
    </w:p>
    <w:p w:rsidR="00755B55" w:rsidRDefault="00755B55" w:rsidP="006D3DE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pojmenování na základě věcné souvislosti</w:t>
      </w:r>
    </w:p>
    <w:p w:rsidR="00755B55" w:rsidRDefault="00755B55" w:rsidP="006D3DE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epika</w:t>
      </w:r>
    </w:p>
    <w:p w:rsidR="00755B55" w:rsidRDefault="00755B55" w:rsidP="006D3D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55B55" w:rsidRDefault="00755B55" w:rsidP="006D3DE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Personifikace je:</w:t>
      </w:r>
    </w:p>
    <w:p w:rsidR="00755B55" w:rsidRDefault="00755B55" w:rsidP="006D3DE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metafory</w:t>
      </w:r>
    </w:p>
    <w:p w:rsidR="00755B55" w:rsidRDefault="00755B55" w:rsidP="006D3DE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</w:t>
      </w:r>
    </w:p>
    <w:p w:rsidR="00755B55" w:rsidRDefault="00755B55" w:rsidP="006D3DE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poetismus</w:t>
      </w:r>
    </w:p>
    <w:p w:rsidR="00755B55" w:rsidRDefault="00755B55" w:rsidP="006D3DE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</w:t>
      </w:r>
    </w:p>
    <w:p w:rsidR="00755B55" w:rsidRDefault="00755B55" w:rsidP="006D3D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55B55" w:rsidRDefault="00755B55" w:rsidP="006D3DE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Jazykové prostředky odborného stylu jsou:</w:t>
      </w:r>
    </w:p>
    <w:p w:rsidR="00755B55" w:rsidRDefault="00755B55" w:rsidP="006D3DE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neutrální a citově nezabarvená pojmenování</w:t>
      </w:r>
    </w:p>
    <w:p w:rsidR="00755B55" w:rsidRDefault="00755B55" w:rsidP="006D3DE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referátem</w:t>
      </w:r>
    </w:p>
    <w:p w:rsidR="00755B55" w:rsidRDefault="00755B55" w:rsidP="006D3DE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hovorové výrazy</w:t>
      </w:r>
    </w:p>
    <w:p w:rsidR="00755B55" w:rsidRDefault="00755B55" w:rsidP="006D3DE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nespisovné útvary národního jazyka</w:t>
      </w:r>
    </w:p>
    <w:p w:rsidR="00755B55" w:rsidRDefault="00755B55" w:rsidP="006D3D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55B55" w:rsidRDefault="00755B55" w:rsidP="006D3DE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Jazykové prostředky prostě sdělovacího stylu jsou:</w:t>
      </w:r>
    </w:p>
    <w:p w:rsidR="00755B55" w:rsidRDefault="00755B55" w:rsidP="006D3DE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zejména hovorová čeština a nespisovné útvary národního jazyka</w:t>
      </w:r>
    </w:p>
    <w:p w:rsidR="00755B55" w:rsidRDefault="00755B55" w:rsidP="006D3DE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termíny</w:t>
      </w:r>
    </w:p>
    <w:p w:rsidR="00755B55" w:rsidRDefault="00755B55" w:rsidP="006D3DE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oficiální</w:t>
      </w:r>
    </w:p>
    <w:p w:rsidR="00755B55" w:rsidRDefault="00755B55" w:rsidP="006D3DE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protokoly</w:t>
      </w:r>
    </w:p>
    <w:p w:rsidR="00755B55" w:rsidRDefault="00755B55" w:rsidP="00EB6B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55B55" w:rsidRDefault="00755B55" w:rsidP="00EB6B3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Slohové útvary publicistického stylu se žánrově rozdělují na:</w:t>
      </w:r>
    </w:p>
    <w:p w:rsidR="00755B55" w:rsidRDefault="00755B55" w:rsidP="00EB6B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 zkratky a značky</w:t>
      </w:r>
    </w:p>
    <w:p w:rsidR="00755B55" w:rsidRDefault="00755B55" w:rsidP="00EB6B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zpravodajské, analytické, beletristické</w:t>
      </w:r>
    </w:p>
    <w:p w:rsidR="00755B55" w:rsidRDefault="00755B55" w:rsidP="00EB6B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tematické</w:t>
      </w:r>
    </w:p>
    <w:p w:rsidR="00755B55" w:rsidRDefault="00755B55" w:rsidP="00EB6B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obrazná pojmenování</w:t>
      </w: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5B55" w:rsidRDefault="00755B5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5B55" w:rsidRPr="0048251B" w:rsidRDefault="00755B55" w:rsidP="00CF083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755B55" w:rsidRPr="008A5EFD" w:rsidRDefault="00755B55" w:rsidP="00CF083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A5EFD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755B55" w:rsidRPr="008A5EFD" w:rsidRDefault="00755B55" w:rsidP="00CF083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A5EFD">
        <w:rPr>
          <w:rFonts w:ascii="Times New Roman" w:hAnsi="Times New Roman" w:cs="Times New Roman"/>
          <w:sz w:val="24"/>
          <w:szCs w:val="24"/>
        </w:rPr>
        <w:t xml:space="preserve"> Praha: SPN – Pedagogické nakladatelství, akciová společnost, 2003</w:t>
      </w:r>
    </w:p>
    <w:p w:rsidR="00755B55" w:rsidRPr="008A5EFD" w:rsidRDefault="00755B55" w:rsidP="00CF083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A5EFD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755B55" w:rsidRPr="008A5EFD" w:rsidRDefault="00755B55" w:rsidP="00CF083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A5EFD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755B55" w:rsidRPr="008A5EFD" w:rsidRDefault="00755B55" w:rsidP="00CF083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A5EFD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755B55" w:rsidRPr="008A5EFD" w:rsidRDefault="00755B55" w:rsidP="00CF083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A5EFD">
        <w:rPr>
          <w:rFonts w:ascii="Times New Roman" w:hAnsi="Times New Roman" w:cs="Times New Roman"/>
          <w:sz w:val="24"/>
          <w:szCs w:val="24"/>
        </w:rPr>
        <w:t xml:space="preserve">Třebíč: Nakladatelství Petra Velanová, 2005 </w:t>
      </w:r>
    </w:p>
    <w:p w:rsidR="00755B55" w:rsidRPr="0048251B" w:rsidRDefault="00755B55" w:rsidP="00CF083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55B55" w:rsidRPr="0048251B" w:rsidRDefault="00755B55" w:rsidP="00CF083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p w:rsidR="00755B55" w:rsidRPr="008A5EFD" w:rsidRDefault="00755B55" w:rsidP="003F7A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sectPr w:rsidR="00755B55" w:rsidRPr="008A5EFD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B55" w:rsidRDefault="00755B55" w:rsidP="005763AB">
      <w:pPr>
        <w:spacing w:after="0" w:line="240" w:lineRule="auto"/>
      </w:pPr>
      <w:r>
        <w:separator/>
      </w:r>
    </w:p>
  </w:endnote>
  <w:endnote w:type="continuationSeparator" w:id="1">
    <w:p w:rsidR="00755B55" w:rsidRDefault="00755B55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B55" w:rsidRDefault="00755B55" w:rsidP="005763AB">
      <w:pPr>
        <w:spacing w:after="0" w:line="240" w:lineRule="auto"/>
      </w:pPr>
      <w:r>
        <w:separator/>
      </w:r>
    </w:p>
  </w:footnote>
  <w:footnote w:type="continuationSeparator" w:id="1">
    <w:p w:rsidR="00755B55" w:rsidRDefault="00755B55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55" w:rsidRDefault="00755B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B13B3"/>
    <w:multiLevelType w:val="hybridMultilevel"/>
    <w:tmpl w:val="3880F5A0"/>
    <w:lvl w:ilvl="0" w:tplc="E8B8A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937B56"/>
    <w:multiLevelType w:val="hybridMultilevel"/>
    <w:tmpl w:val="2E5A824A"/>
    <w:lvl w:ilvl="0" w:tplc="76200F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6A7D2D"/>
    <w:multiLevelType w:val="hybridMultilevel"/>
    <w:tmpl w:val="7DD4B2A6"/>
    <w:lvl w:ilvl="0" w:tplc="901AC0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E1588F"/>
    <w:multiLevelType w:val="hybridMultilevel"/>
    <w:tmpl w:val="B25CEA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4D7121"/>
    <w:multiLevelType w:val="hybridMultilevel"/>
    <w:tmpl w:val="409859D2"/>
    <w:lvl w:ilvl="0" w:tplc="C9D6CF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321147"/>
    <w:multiLevelType w:val="hybridMultilevel"/>
    <w:tmpl w:val="97EEEFD4"/>
    <w:lvl w:ilvl="0" w:tplc="20443E4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8354C4"/>
    <w:multiLevelType w:val="hybridMultilevel"/>
    <w:tmpl w:val="B5422302"/>
    <w:lvl w:ilvl="0" w:tplc="0D8299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C209C6"/>
    <w:multiLevelType w:val="hybridMultilevel"/>
    <w:tmpl w:val="40C67936"/>
    <w:lvl w:ilvl="0" w:tplc="E7E25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6"/>
  </w:num>
  <w:num w:numId="11">
    <w:abstractNumId w:val="4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30EDB"/>
    <w:rsid w:val="00032678"/>
    <w:rsid w:val="00060C44"/>
    <w:rsid w:val="00066660"/>
    <w:rsid w:val="00077BB1"/>
    <w:rsid w:val="00082FEF"/>
    <w:rsid w:val="000962E2"/>
    <w:rsid w:val="000A23BE"/>
    <w:rsid w:val="000D0162"/>
    <w:rsid w:val="000D5757"/>
    <w:rsid w:val="000F5C28"/>
    <w:rsid w:val="00145B70"/>
    <w:rsid w:val="001466BD"/>
    <w:rsid w:val="001816CB"/>
    <w:rsid w:val="001876D8"/>
    <w:rsid w:val="001B0870"/>
    <w:rsid w:val="001C5326"/>
    <w:rsid w:val="001D62A6"/>
    <w:rsid w:val="001E0F92"/>
    <w:rsid w:val="00203C2B"/>
    <w:rsid w:val="002161B2"/>
    <w:rsid w:val="00232B63"/>
    <w:rsid w:val="00257F84"/>
    <w:rsid w:val="002A053D"/>
    <w:rsid w:val="0030299C"/>
    <w:rsid w:val="00320200"/>
    <w:rsid w:val="00326FDC"/>
    <w:rsid w:val="003376AB"/>
    <w:rsid w:val="00366C9C"/>
    <w:rsid w:val="003740B0"/>
    <w:rsid w:val="00380B19"/>
    <w:rsid w:val="00392145"/>
    <w:rsid w:val="0039756D"/>
    <w:rsid w:val="003B59A0"/>
    <w:rsid w:val="003B61F7"/>
    <w:rsid w:val="003C0065"/>
    <w:rsid w:val="003E55F5"/>
    <w:rsid w:val="003E76DB"/>
    <w:rsid w:val="003F7A61"/>
    <w:rsid w:val="003F7FC9"/>
    <w:rsid w:val="0043700C"/>
    <w:rsid w:val="004447A7"/>
    <w:rsid w:val="00444E94"/>
    <w:rsid w:val="004473B4"/>
    <w:rsid w:val="0048251B"/>
    <w:rsid w:val="00495D71"/>
    <w:rsid w:val="004A0CDB"/>
    <w:rsid w:val="004F46F5"/>
    <w:rsid w:val="00530E82"/>
    <w:rsid w:val="0055340E"/>
    <w:rsid w:val="00564DDF"/>
    <w:rsid w:val="005763AB"/>
    <w:rsid w:val="0058720A"/>
    <w:rsid w:val="00590A8E"/>
    <w:rsid w:val="00594684"/>
    <w:rsid w:val="00597801"/>
    <w:rsid w:val="005E6672"/>
    <w:rsid w:val="005F5DFA"/>
    <w:rsid w:val="0061363B"/>
    <w:rsid w:val="0062076B"/>
    <w:rsid w:val="00621001"/>
    <w:rsid w:val="00662B31"/>
    <w:rsid w:val="00682237"/>
    <w:rsid w:val="006D3DEC"/>
    <w:rsid w:val="006F25FD"/>
    <w:rsid w:val="00717BAF"/>
    <w:rsid w:val="0072717C"/>
    <w:rsid w:val="00755B55"/>
    <w:rsid w:val="00770328"/>
    <w:rsid w:val="00783080"/>
    <w:rsid w:val="007C4D5C"/>
    <w:rsid w:val="00811019"/>
    <w:rsid w:val="00857EF0"/>
    <w:rsid w:val="00865186"/>
    <w:rsid w:val="00872C29"/>
    <w:rsid w:val="008753C8"/>
    <w:rsid w:val="008A5EFD"/>
    <w:rsid w:val="008E24B6"/>
    <w:rsid w:val="00940215"/>
    <w:rsid w:val="00980A8C"/>
    <w:rsid w:val="00983C92"/>
    <w:rsid w:val="00995FC3"/>
    <w:rsid w:val="009C488E"/>
    <w:rsid w:val="009F2452"/>
    <w:rsid w:val="00A034E5"/>
    <w:rsid w:val="00A176E2"/>
    <w:rsid w:val="00A245F1"/>
    <w:rsid w:val="00A46FA2"/>
    <w:rsid w:val="00A705BE"/>
    <w:rsid w:val="00B76833"/>
    <w:rsid w:val="00BD506F"/>
    <w:rsid w:val="00BF610D"/>
    <w:rsid w:val="00C15453"/>
    <w:rsid w:val="00C73997"/>
    <w:rsid w:val="00C742E7"/>
    <w:rsid w:val="00CB2757"/>
    <w:rsid w:val="00CB2C61"/>
    <w:rsid w:val="00CB501E"/>
    <w:rsid w:val="00CB63DF"/>
    <w:rsid w:val="00CF083D"/>
    <w:rsid w:val="00CF15D7"/>
    <w:rsid w:val="00CF24C4"/>
    <w:rsid w:val="00D3098A"/>
    <w:rsid w:val="00D844E4"/>
    <w:rsid w:val="00DA67B5"/>
    <w:rsid w:val="00DC4D73"/>
    <w:rsid w:val="00DC62DE"/>
    <w:rsid w:val="00DD570D"/>
    <w:rsid w:val="00E0352C"/>
    <w:rsid w:val="00E65800"/>
    <w:rsid w:val="00EB6B35"/>
    <w:rsid w:val="00EB7B7D"/>
    <w:rsid w:val="00EC7186"/>
    <w:rsid w:val="00ED1FE4"/>
    <w:rsid w:val="00EF0021"/>
    <w:rsid w:val="00F409F8"/>
    <w:rsid w:val="00F84DE5"/>
    <w:rsid w:val="00FA2E09"/>
    <w:rsid w:val="00FB1726"/>
    <w:rsid w:val="00FF3A8B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7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3</Pages>
  <Words>354</Words>
  <Characters>2092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11</cp:revision>
  <dcterms:created xsi:type="dcterms:W3CDTF">2012-07-15T14:25:00Z</dcterms:created>
  <dcterms:modified xsi:type="dcterms:W3CDTF">2012-08-21T16:01:00Z</dcterms:modified>
</cp:coreProperties>
</file>