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76" w:rsidRDefault="00A83876"/>
    <w:p w:rsidR="00A83876" w:rsidRPr="0048251B" w:rsidRDefault="00A83876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A83876" w:rsidRPr="0048251B" w:rsidRDefault="00A83876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A83876" w:rsidRPr="0048251B" w:rsidRDefault="00A83876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</w:t>
      </w:r>
      <w:r w:rsidRPr="004825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251B">
        <w:rPr>
          <w:rFonts w:ascii="Times New Roman" w:hAnsi="Times New Roman" w:cs="Times New Roman"/>
          <w:sz w:val="24"/>
          <w:szCs w:val="24"/>
        </w:rPr>
        <w:t>.2012</w:t>
      </w:r>
    </w:p>
    <w:p w:rsidR="00A83876" w:rsidRPr="0048251B" w:rsidRDefault="00A83876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A83876" w:rsidRDefault="00A83876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A83876" w:rsidRDefault="00A83876" w:rsidP="008D0B3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2</w:t>
      </w:r>
    </w:p>
    <w:p w:rsidR="00A83876" w:rsidRDefault="00A83876" w:rsidP="008D0B3D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Komunikační a slohová výchova v učivu 4. ročníku</w:t>
      </w:r>
    </w:p>
    <w:p w:rsidR="00A83876" w:rsidRPr="004A0CDB" w:rsidRDefault="00A83876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>Produkční projevy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A83876" w:rsidRDefault="00A83876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Fonts w:ascii="Times New Roman" w:hAnsi="Times New Roman" w:cs="Times New Roman"/>
          <w:sz w:val="24"/>
          <w:szCs w:val="24"/>
        </w:rPr>
        <w:t>Produkční projevy.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8251B">
        <w:rPr>
          <w:rFonts w:ascii="Times New Roman" w:hAnsi="Times New Roman" w:cs="Times New Roman"/>
          <w:sz w:val="24"/>
          <w:szCs w:val="24"/>
        </w:rPr>
        <w:t xml:space="preserve"> i písemně opakují a procvičují učivo, nalézají vztahy mezi společenským a uměleckým děním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poloviny 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století.</w:t>
      </w:r>
    </w:p>
    <w:p w:rsidR="00A83876" w:rsidRDefault="00A8387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A83876" w:rsidRPr="004A0CDB" w:rsidRDefault="00A83876" w:rsidP="00D62472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t>Produkční projevy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A83876" w:rsidRDefault="00A83876" w:rsidP="001C299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Nejmenší mírou se produkční projevy vyskytují v:</w:t>
      </w:r>
    </w:p>
    <w:p w:rsidR="00A83876" w:rsidRDefault="00A83876" w:rsidP="001C299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prostě sdělovacím stylu</w:t>
      </w:r>
    </w:p>
    <w:p w:rsidR="00A83876" w:rsidRDefault="00A83876" w:rsidP="001C299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odborném stylu</w:t>
      </w:r>
    </w:p>
    <w:p w:rsidR="00A83876" w:rsidRDefault="00A83876" w:rsidP="001C299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publicistickém stylu</w:t>
      </w:r>
    </w:p>
    <w:p w:rsidR="00A83876" w:rsidRDefault="00A83876" w:rsidP="001C299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administrativním stylu</w:t>
      </w:r>
    </w:p>
    <w:p w:rsidR="00A83876" w:rsidRDefault="00A83876" w:rsidP="001C29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1C299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prostě sdělovacím stylu slouží produkční útvary k:</w:t>
      </w:r>
    </w:p>
    <w:p w:rsidR="00A83876" w:rsidRDefault="00A83876" w:rsidP="001C299E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předávání zpráv</w:t>
      </w:r>
    </w:p>
    <w:p w:rsidR="00A83876" w:rsidRDefault="00A83876" w:rsidP="001C299E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poučení</w:t>
      </w:r>
    </w:p>
    <w:p w:rsidR="00A83876" w:rsidRDefault="00A83876" w:rsidP="001C299E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estetickému zážitku</w:t>
      </w:r>
    </w:p>
    <w:p w:rsidR="00A83876" w:rsidRDefault="00A83876" w:rsidP="001C299E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kontaktu s úřadem</w:t>
      </w:r>
    </w:p>
    <w:p w:rsidR="00A83876" w:rsidRDefault="00A83876" w:rsidP="001C29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1C299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Styl odborný volí:</w:t>
      </w:r>
    </w:p>
    <w:p w:rsidR="00A83876" w:rsidRDefault="00A83876" w:rsidP="001C299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jazykové prostředky spisovně neutrální</w:t>
      </w:r>
    </w:p>
    <w:p w:rsidR="00A83876" w:rsidRDefault="00A83876" w:rsidP="001C299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jazykové prostředky expresivní</w:t>
      </w:r>
    </w:p>
    <w:p w:rsidR="00A83876" w:rsidRDefault="00A83876" w:rsidP="001C299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jazykové prostředky tzv. publicismy</w:t>
      </w:r>
    </w:p>
    <w:p w:rsidR="00A83876" w:rsidRDefault="00A83876" w:rsidP="001C299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jazykové prostředky zábavné</w:t>
      </w:r>
    </w:p>
    <w:p w:rsidR="00A83876" w:rsidRDefault="00A83876" w:rsidP="001C29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1C299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heslovým útvarům patří:</w:t>
      </w:r>
    </w:p>
    <w:p w:rsidR="00A83876" w:rsidRDefault="00A83876" w:rsidP="001C299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úvodník</w:t>
      </w:r>
    </w:p>
    <w:p w:rsidR="00A83876" w:rsidRDefault="00A83876" w:rsidP="001C299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fejeton</w:t>
      </w:r>
    </w:p>
    <w:p w:rsidR="00A83876" w:rsidRDefault="00A83876" w:rsidP="001C299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reportáž</w:t>
      </w:r>
    </w:p>
    <w:p w:rsidR="00A83876" w:rsidRDefault="00A83876" w:rsidP="001C299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dotazník</w:t>
      </w:r>
    </w:p>
    <w:p w:rsidR="00A83876" w:rsidRDefault="00A83876" w:rsidP="001C299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1C299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 automatizace jazykového vyjadřování je typický pro:</w:t>
      </w:r>
    </w:p>
    <w:p w:rsidR="00A83876" w:rsidRDefault="00A83876" w:rsidP="001C299E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styl umělecký</w:t>
      </w:r>
    </w:p>
    <w:p w:rsidR="00A83876" w:rsidRDefault="00A83876" w:rsidP="001C299E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styl publicistický</w:t>
      </w:r>
    </w:p>
    <w:p w:rsidR="00A83876" w:rsidRDefault="00A83876" w:rsidP="001C299E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styl administrativní</w:t>
      </w:r>
    </w:p>
    <w:p w:rsidR="00A83876" w:rsidRDefault="00A83876" w:rsidP="001C299E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styl prostě sdělný</w:t>
      </w:r>
    </w:p>
    <w:p w:rsidR="00A83876" w:rsidRDefault="00A83876" w:rsidP="00117B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117B2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tzv. publicismům řadíme slovo:</w:t>
      </w:r>
    </w:p>
    <w:p w:rsidR="00A83876" w:rsidRDefault="00A83876" w:rsidP="00117B23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pracovat</w:t>
      </w:r>
    </w:p>
    <w:p w:rsidR="00A83876" w:rsidRDefault="00A83876" w:rsidP="00117B23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kritizovat</w:t>
      </w:r>
    </w:p>
    <w:p w:rsidR="00A83876" w:rsidRDefault="00A83876" w:rsidP="00117B23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tunelovat</w:t>
      </w:r>
    </w:p>
    <w:p w:rsidR="00A83876" w:rsidRDefault="00A83876" w:rsidP="00117B23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leták</w:t>
      </w:r>
    </w:p>
    <w:p w:rsidR="00A83876" w:rsidRDefault="00A83876" w:rsidP="00117B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117B2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analytickým produkčním útvarům řadíme:</w:t>
      </w:r>
    </w:p>
    <w:p w:rsidR="00A83876" w:rsidRDefault="00A83876" w:rsidP="00117B23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zprávu</w:t>
      </w:r>
    </w:p>
    <w:p w:rsidR="00A83876" w:rsidRDefault="00A83876" w:rsidP="00117B23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komentář</w:t>
      </w:r>
    </w:p>
    <w:p w:rsidR="00A83876" w:rsidRDefault="00A83876" w:rsidP="00117B23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plakát</w:t>
      </w:r>
    </w:p>
    <w:p w:rsidR="00A83876" w:rsidRDefault="00A83876" w:rsidP="00117B23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črtu</w:t>
      </w:r>
    </w:p>
    <w:p w:rsidR="00A83876" w:rsidRDefault="00A83876" w:rsidP="00117B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117B2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Subjektivně zabarvený popis je:</w:t>
      </w:r>
    </w:p>
    <w:p w:rsidR="00A83876" w:rsidRDefault="00A83876" w:rsidP="00117B23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líčení</w:t>
      </w:r>
    </w:p>
    <w:p w:rsidR="00A83876" w:rsidRDefault="00A83876" w:rsidP="00117B23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úvodník</w:t>
      </w:r>
    </w:p>
    <w:p w:rsidR="00A83876" w:rsidRDefault="00A83876" w:rsidP="00117B23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inzerát</w:t>
      </w:r>
    </w:p>
    <w:p w:rsidR="00A83876" w:rsidRDefault="00A83876" w:rsidP="00117B23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protokol</w:t>
      </w:r>
    </w:p>
    <w:p w:rsidR="00A83876" w:rsidRDefault="00A83876" w:rsidP="00117B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117B2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Cestopis řadíme k:</w:t>
      </w:r>
    </w:p>
    <w:p w:rsidR="00A83876" w:rsidRDefault="00A83876" w:rsidP="00117B23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analytickým útvarům</w:t>
      </w:r>
    </w:p>
    <w:p w:rsidR="00A83876" w:rsidRDefault="00A83876" w:rsidP="00117B23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informačním útvarům</w:t>
      </w:r>
    </w:p>
    <w:p w:rsidR="00A83876" w:rsidRDefault="00A83876" w:rsidP="00117B23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beletrizujícím útvarům</w:t>
      </w:r>
    </w:p>
    <w:p w:rsidR="00A83876" w:rsidRDefault="00A83876" w:rsidP="00117B23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oznamovacím útvarům</w:t>
      </w:r>
    </w:p>
    <w:p w:rsidR="00A83876" w:rsidRDefault="00A83876" w:rsidP="00117B2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117B23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Populárně naučný styl řadíme k:</w:t>
      </w:r>
    </w:p>
    <w:p w:rsidR="00A83876" w:rsidRDefault="00A83876" w:rsidP="00117B23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žádosti</w:t>
      </w:r>
    </w:p>
    <w:p w:rsidR="00A83876" w:rsidRDefault="00A83876" w:rsidP="00117B23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odbornému stylu</w:t>
      </w:r>
    </w:p>
    <w:p w:rsidR="00A83876" w:rsidRDefault="00A83876" w:rsidP="00117B23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objednávce</w:t>
      </w:r>
    </w:p>
    <w:p w:rsidR="00A83876" w:rsidRDefault="00A83876" w:rsidP="00117B23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administrativnímu stylu</w:t>
      </w:r>
    </w:p>
    <w:p w:rsidR="00A83876" w:rsidRDefault="00A8387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A83876" w:rsidRDefault="00A83876" w:rsidP="00D6247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Zdroje:</w:t>
      </w:r>
    </w:p>
    <w:p w:rsidR="00A83876" w:rsidRDefault="00A83876" w:rsidP="00D62472">
      <w:pPr>
        <w:spacing w:after="0"/>
        <w:ind w:left="357"/>
      </w:pPr>
      <w:r>
        <w:t xml:space="preserve">ŠIMKOVÁ, Jana. </w:t>
      </w:r>
      <w:r>
        <w:rPr>
          <w:i/>
          <w:iCs/>
        </w:rPr>
        <w:t>Využití tvořivých metod ve výuce slohu na 2. stupni ZŠ</w:t>
      </w:r>
      <w:r>
        <w:t xml:space="preserve"> [online]. České Budějovice, 2007 [cit. 2012-07-18]. Dostupné z: http://theses.cz/id/r69dcu/downloadPraceContent_adipIdno_1111. Diplomová práce. Jihočeská univerzita v Českých Budějovicích.</w:t>
      </w:r>
    </w:p>
    <w:p w:rsidR="00A83876" w:rsidRPr="00C92B75" w:rsidRDefault="00A83876" w:rsidP="00D6247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C92B75">
        <w:rPr>
          <w:rFonts w:ascii="Times New Roman" w:hAnsi="Times New Roman" w:cs="Times New Roman"/>
          <w:sz w:val="24"/>
          <w:szCs w:val="24"/>
        </w:rPr>
        <w:t>Čechová, M. a kol.: Český jazyk pro 4. ročník středních odborných škol.</w:t>
      </w:r>
    </w:p>
    <w:p w:rsidR="00A83876" w:rsidRPr="00C92B75" w:rsidRDefault="00A83876" w:rsidP="00D6247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C92B75">
        <w:rPr>
          <w:rFonts w:ascii="Times New Roman" w:hAnsi="Times New Roman" w:cs="Times New Roman"/>
          <w:sz w:val="24"/>
          <w:szCs w:val="24"/>
        </w:rPr>
        <w:t xml:space="preserve"> Praha: SPN – Pedagogické nakladatelství, akciová společnost, 2003</w:t>
      </w:r>
    </w:p>
    <w:p w:rsidR="00A83876" w:rsidRPr="0048251B" w:rsidRDefault="00A83876" w:rsidP="00D6247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A83876" w:rsidRPr="0048251B" w:rsidRDefault="00A83876" w:rsidP="00D6247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Testové úlohy a cvičení jsou autorsky vytvořeny přímo pro učební materiál.</w:t>
      </w:r>
    </w:p>
    <w:sectPr w:rsidR="00A83876" w:rsidRPr="0048251B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876" w:rsidRDefault="00A83876" w:rsidP="005763AB">
      <w:pPr>
        <w:spacing w:after="0" w:line="240" w:lineRule="auto"/>
      </w:pPr>
      <w:r>
        <w:separator/>
      </w:r>
    </w:p>
  </w:endnote>
  <w:endnote w:type="continuationSeparator" w:id="1">
    <w:p w:rsidR="00A83876" w:rsidRDefault="00A83876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876" w:rsidRDefault="00A83876" w:rsidP="005763AB">
      <w:pPr>
        <w:spacing w:after="0" w:line="240" w:lineRule="auto"/>
      </w:pPr>
      <w:r>
        <w:separator/>
      </w:r>
    </w:p>
  </w:footnote>
  <w:footnote w:type="continuationSeparator" w:id="1">
    <w:p w:rsidR="00A83876" w:rsidRDefault="00A83876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876" w:rsidRDefault="00A8387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084"/>
    <w:multiLevelType w:val="hybridMultilevel"/>
    <w:tmpl w:val="99C82046"/>
    <w:lvl w:ilvl="0" w:tplc="F47489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E1F4D"/>
    <w:multiLevelType w:val="hybridMultilevel"/>
    <w:tmpl w:val="8C5075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0C01A6"/>
    <w:multiLevelType w:val="hybridMultilevel"/>
    <w:tmpl w:val="F134E9BA"/>
    <w:lvl w:ilvl="0" w:tplc="4F840B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3F70412"/>
    <w:multiLevelType w:val="hybridMultilevel"/>
    <w:tmpl w:val="C5F01D28"/>
    <w:lvl w:ilvl="0" w:tplc="B8D68E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2450C9"/>
    <w:multiLevelType w:val="hybridMultilevel"/>
    <w:tmpl w:val="B888C058"/>
    <w:lvl w:ilvl="0" w:tplc="FC5C0F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BD37A6"/>
    <w:multiLevelType w:val="hybridMultilevel"/>
    <w:tmpl w:val="C77447CA"/>
    <w:lvl w:ilvl="0" w:tplc="EBB8718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637510"/>
    <w:multiLevelType w:val="hybridMultilevel"/>
    <w:tmpl w:val="1A824978"/>
    <w:lvl w:ilvl="0" w:tplc="112C00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4C2412"/>
    <w:multiLevelType w:val="hybridMultilevel"/>
    <w:tmpl w:val="A13C29CC"/>
    <w:lvl w:ilvl="0" w:tplc="61D0F8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9B31BE9"/>
    <w:multiLevelType w:val="hybridMultilevel"/>
    <w:tmpl w:val="39C81E00"/>
    <w:lvl w:ilvl="0" w:tplc="CAEE9E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4B14D87"/>
    <w:multiLevelType w:val="hybridMultilevel"/>
    <w:tmpl w:val="787A7DD6"/>
    <w:lvl w:ilvl="0" w:tplc="9E9C31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466C2B"/>
    <w:multiLevelType w:val="hybridMultilevel"/>
    <w:tmpl w:val="24D20E5E"/>
    <w:lvl w:ilvl="0" w:tplc="E6480C2A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11"/>
  </w:num>
  <w:num w:numId="5">
    <w:abstractNumId w:val="13"/>
  </w:num>
  <w:num w:numId="6">
    <w:abstractNumId w:val="4"/>
  </w:num>
  <w:num w:numId="7">
    <w:abstractNumId w:val="2"/>
  </w:num>
  <w:num w:numId="8">
    <w:abstractNumId w:val="14"/>
  </w:num>
  <w:num w:numId="9">
    <w:abstractNumId w:val="3"/>
  </w:num>
  <w:num w:numId="10">
    <w:abstractNumId w:val="0"/>
  </w:num>
  <w:num w:numId="11">
    <w:abstractNumId w:val="12"/>
  </w:num>
  <w:num w:numId="12">
    <w:abstractNumId w:val="5"/>
  </w:num>
  <w:num w:numId="13">
    <w:abstractNumId w:val="9"/>
  </w:num>
  <w:num w:numId="14">
    <w:abstractNumId w:val="16"/>
  </w:num>
  <w:num w:numId="15">
    <w:abstractNumId w:val="7"/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36CEB"/>
    <w:rsid w:val="00060C44"/>
    <w:rsid w:val="00066660"/>
    <w:rsid w:val="00077BB1"/>
    <w:rsid w:val="00082FEF"/>
    <w:rsid w:val="000962E2"/>
    <w:rsid w:val="000A23BE"/>
    <w:rsid w:val="000B4312"/>
    <w:rsid w:val="000D0162"/>
    <w:rsid w:val="000D5757"/>
    <w:rsid w:val="000F5C28"/>
    <w:rsid w:val="00117B23"/>
    <w:rsid w:val="00145B70"/>
    <w:rsid w:val="001816CB"/>
    <w:rsid w:val="001C299E"/>
    <w:rsid w:val="001C5326"/>
    <w:rsid w:val="001D62A6"/>
    <w:rsid w:val="001E0F92"/>
    <w:rsid w:val="00203C2B"/>
    <w:rsid w:val="002161B2"/>
    <w:rsid w:val="00232B63"/>
    <w:rsid w:val="00257F84"/>
    <w:rsid w:val="00276D0E"/>
    <w:rsid w:val="002A053D"/>
    <w:rsid w:val="002E1DAB"/>
    <w:rsid w:val="0030299C"/>
    <w:rsid w:val="00326FDC"/>
    <w:rsid w:val="003376AB"/>
    <w:rsid w:val="00366C9C"/>
    <w:rsid w:val="003740B0"/>
    <w:rsid w:val="00380B19"/>
    <w:rsid w:val="00392145"/>
    <w:rsid w:val="0039756D"/>
    <w:rsid w:val="003B61F7"/>
    <w:rsid w:val="003E55F5"/>
    <w:rsid w:val="003F7FC9"/>
    <w:rsid w:val="0043700C"/>
    <w:rsid w:val="004447A7"/>
    <w:rsid w:val="00444E94"/>
    <w:rsid w:val="004473B4"/>
    <w:rsid w:val="0048251B"/>
    <w:rsid w:val="00482E86"/>
    <w:rsid w:val="004A0CDB"/>
    <w:rsid w:val="004F46F5"/>
    <w:rsid w:val="00530E82"/>
    <w:rsid w:val="0055340E"/>
    <w:rsid w:val="00564DDF"/>
    <w:rsid w:val="005763AB"/>
    <w:rsid w:val="00590A8E"/>
    <w:rsid w:val="00594684"/>
    <w:rsid w:val="005D166F"/>
    <w:rsid w:val="005E6672"/>
    <w:rsid w:val="005F5DFA"/>
    <w:rsid w:val="006203C6"/>
    <w:rsid w:val="0062076B"/>
    <w:rsid w:val="00621001"/>
    <w:rsid w:val="00636DD1"/>
    <w:rsid w:val="00662B31"/>
    <w:rsid w:val="00672E37"/>
    <w:rsid w:val="00682237"/>
    <w:rsid w:val="006A35E2"/>
    <w:rsid w:val="006F25FD"/>
    <w:rsid w:val="00717BAF"/>
    <w:rsid w:val="0072717C"/>
    <w:rsid w:val="00783080"/>
    <w:rsid w:val="00811019"/>
    <w:rsid w:val="00855198"/>
    <w:rsid w:val="00857EF0"/>
    <w:rsid w:val="00865186"/>
    <w:rsid w:val="00872C29"/>
    <w:rsid w:val="008D0B3D"/>
    <w:rsid w:val="008E24B6"/>
    <w:rsid w:val="00940215"/>
    <w:rsid w:val="00960F88"/>
    <w:rsid w:val="00980A8C"/>
    <w:rsid w:val="00995FC3"/>
    <w:rsid w:val="009C488E"/>
    <w:rsid w:val="00A034E5"/>
    <w:rsid w:val="00A176E2"/>
    <w:rsid w:val="00A245F1"/>
    <w:rsid w:val="00A60A00"/>
    <w:rsid w:val="00A705BE"/>
    <w:rsid w:val="00A83876"/>
    <w:rsid w:val="00BD506F"/>
    <w:rsid w:val="00BF610D"/>
    <w:rsid w:val="00C15453"/>
    <w:rsid w:val="00C73997"/>
    <w:rsid w:val="00C92B75"/>
    <w:rsid w:val="00CB2757"/>
    <w:rsid w:val="00CB2C61"/>
    <w:rsid w:val="00CB501E"/>
    <w:rsid w:val="00CB61E4"/>
    <w:rsid w:val="00CB63DF"/>
    <w:rsid w:val="00CF15D7"/>
    <w:rsid w:val="00D3098A"/>
    <w:rsid w:val="00D30F9F"/>
    <w:rsid w:val="00D62472"/>
    <w:rsid w:val="00D76E4C"/>
    <w:rsid w:val="00D844E4"/>
    <w:rsid w:val="00DA67B5"/>
    <w:rsid w:val="00DC4D73"/>
    <w:rsid w:val="00DC62DE"/>
    <w:rsid w:val="00DD570D"/>
    <w:rsid w:val="00DF57B0"/>
    <w:rsid w:val="00E65800"/>
    <w:rsid w:val="00EC7186"/>
    <w:rsid w:val="00ED1FE4"/>
    <w:rsid w:val="00EF0021"/>
    <w:rsid w:val="00F409F8"/>
    <w:rsid w:val="00FA2E09"/>
    <w:rsid w:val="00FA45FD"/>
    <w:rsid w:val="00FB1726"/>
    <w:rsid w:val="00FF3A8B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3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3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3</Pages>
  <Words>300</Words>
  <Characters>1775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Milan</cp:lastModifiedBy>
  <cp:revision>11</cp:revision>
  <dcterms:created xsi:type="dcterms:W3CDTF">2012-07-15T14:24:00Z</dcterms:created>
  <dcterms:modified xsi:type="dcterms:W3CDTF">2012-08-21T16:00:00Z</dcterms:modified>
</cp:coreProperties>
</file>