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C" w:rsidRPr="00E70F7C" w:rsidRDefault="0075689C" w:rsidP="0075689C">
      <w:pPr>
        <w:rPr>
          <w:rFonts w:ascii="Arial" w:hAnsi="Arial" w:cs="Arial"/>
          <w:sz w:val="24"/>
          <w:szCs w:val="24"/>
        </w:rPr>
      </w:pPr>
    </w:p>
    <w:p w:rsidR="0075689C" w:rsidRPr="00E70F7C" w:rsidRDefault="0075689C" w:rsidP="0075689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75689C" w:rsidRPr="00E70F7C" w:rsidRDefault="0075689C" w:rsidP="0075689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75689C" w:rsidRPr="00E70F7C" w:rsidRDefault="0075689C" w:rsidP="0075689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18. 4. 2012</w:t>
      </w:r>
    </w:p>
    <w:p w:rsidR="001E6FD1" w:rsidRPr="001E6FD1" w:rsidRDefault="0075689C" w:rsidP="001E6FD1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1E6FD1">
        <w:rPr>
          <w:rFonts w:ascii="Arial" w:hAnsi="Arial" w:cs="Arial"/>
          <w:sz w:val="24"/>
          <w:szCs w:val="24"/>
        </w:rPr>
        <w:t xml:space="preserve">  </w:t>
      </w:r>
      <w:r w:rsidR="001E6FD1" w:rsidRPr="001E6FD1">
        <w:rPr>
          <w:rFonts w:ascii="Arial" w:hAnsi="Arial" w:cs="Arial"/>
          <w:sz w:val="24"/>
          <w:szCs w:val="24"/>
        </w:rPr>
        <w:t xml:space="preserve"> </w:t>
      </w:r>
      <w:r w:rsidR="001E6FD1" w:rsidRPr="001E6F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VY_32_INOVACE_10.</w:t>
      </w:r>
      <w:r w:rsidR="000A41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E6FD1" w:rsidRPr="001E6F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0A41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</w:t>
      </w:r>
    </w:p>
    <w:p w:rsidR="0075689C" w:rsidRPr="00E70F7C" w:rsidRDefault="0075689C" w:rsidP="0075689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1E6FD1" w:rsidRPr="001E6FD1" w:rsidRDefault="0075689C" w:rsidP="001E6FD1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Pr="001E6FD1">
        <w:rPr>
          <w:rStyle w:val="datalabel"/>
          <w:rFonts w:ascii="Arial" w:hAnsi="Arial" w:cs="Arial"/>
          <w:sz w:val="24"/>
          <w:szCs w:val="24"/>
        </w:rPr>
        <w:t xml:space="preserve">  </w:t>
      </w:r>
      <w:r w:rsidR="001E6FD1" w:rsidRPr="001E6FD1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1E6FD1" w:rsidRPr="001E6F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0A41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1E6FD1" w:rsidRPr="001E6F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A41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účtování – pokladna, banka</w:t>
      </w:r>
      <w:r w:rsidR="001E6FD1" w:rsidRPr="001E6F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A41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1E6FD1" w:rsidRPr="001E6F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A41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pracovní list</w:t>
      </w:r>
    </w:p>
    <w:p w:rsidR="000A4128" w:rsidRDefault="0075689C" w:rsidP="000A4128">
      <w:pPr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1E6FD1">
        <w:rPr>
          <w:rStyle w:val="datalabel"/>
          <w:rFonts w:ascii="Arial" w:hAnsi="Arial" w:cs="Arial"/>
          <w:sz w:val="24"/>
          <w:szCs w:val="24"/>
        </w:rPr>
        <w:tab/>
        <w:t xml:space="preserve">   Studenti si mohou na </w:t>
      </w:r>
      <w:r w:rsidR="000A4128">
        <w:rPr>
          <w:rStyle w:val="datalabel"/>
          <w:rFonts w:ascii="Arial" w:hAnsi="Arial" w:cs="Arial"/>
          <w:sz w:val="24"/>
          <w:szCs w:val="24"/>
        </w:rPr>
        <w:t xml:space="preserve">konkrétním příkladě vyzkoušet účtování </w:t>
      </w:r>
    </w:p>
    <w:p w:rsidR="000A4128" w:rsidRDefault="000A4128" w:rsidP="000A4128">
      <w:pPr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v pokladně a na běžném účtu.</w:t>
      </w:r>
    </w:p>
    <w:p w:rsidR="0075689C" w:rsidRDefault="000A4128" w:rsidP="000A4128">
      <w:pPr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 </w:t>
      </w:r>
      <w:r w:rsidR="0075689C" w:rsidRPr="00E70F7C">
        <w:rPr>
          <w:rFonts w:ascii="Arial" w:hAnsi="Arial" w:cs="Arial"/>
          <w:sz w:val="24"/>
          <w:szCs w:val="24"/>
        </w:rPr>
        <w:br w:type="page"/>
      </w:r>
    </w:p>
    <w:p w:rsidR="003A2F0A" w:rsidRDefault="003A2F0A" w:rsidP="003A2F0A">
      <w:pPr>
        <w:jc w:val="both"/>
        <w:rPr>
          <w:b/>
          <w:sz w:val="26"/>
          <w:szCs w:val="26"/>
          <w:u w:val="single"/>
        </w:rPr>
      </w:pPr>
      <w:r w:rsidRPr="0017124C">
        <w:rPr>
          <w:b/>
          <w:sz w:val="26"/>
          <w:szCs w:val="26"/>
          <w:u w:val="single"/>
        </w:rPr>
        <w:lastRenderedPageBreak/>
        <w:t xml:space="preserve">Účtování </w:t>
      </w:r>
      <w:r w:rsidR="00C647C4">
        <w:rPr>
          <w:b/>
          <w:sz w:val="26"/>
          <w:szCs w:val="26"/>
          <w:u w:val="single"/>
        </w:rPr>
        <w:t>Pokladna, Banka – pracovní list:</w:t>
      </w:r>
    </w:p>
    <w:p w:rsidR="003A2F0A" w:rsidRDefault="003A2F0A" w:rsidP="003A2F0A">
      <w:pPr>
        <w:spacing w:after="0"/>
        <w:jc w:val="both"/>
        <w:rPr>
          <w:b/>
          <w:i/>
          <w:sz w:val="26"/>
          <w:szCs w:val="26"/>
        </w:rPr>
      </w:pPr>
      <w:r w:rsidRPr="0017124C">
        <w:rPr>
          <w:b/>
          <w:i/>
          <w:sz w:val="26"/>
          <w:szCs w:val="26"/>
        </w:rPr>
        <w:t>Účetnictví/Pokladna</w:t>
      </w:r>
    </w:p>
    <w:p w:rsidR="003A2F0A" w:rsidRPr="007B01FF" w:rsidRDefault="003A2F0A" w:rsidP="003A2F0A">
      <w:pPr>
        <w:spacing w:after="0"/>
        <w:jc w:val="both"/>
        <w:rPr>
          <w:b/>
          <w:sz w:val="26"/>
          <w:szCs w:val="26"/>
        </w:rPr>
      </w:pPr>
      <w:r w:rsidRPr="007B01FF">
        <w:rPr>
          <w:b/>
          <w:sz w:val="26"/>
          <w:szCs w:val="26"/>
        </w:rPr>
        <w:t xml:space="preserve">                 /</w:t>
      </w:r>
      <w:r>
        <w:rPr>
          <w:b/>
          <w:sz w:val="26"/>
          <w:szCs w:val="26"/>
        </w:rPr>
        <w:t>Banka</w:t>
      </w:r>
    </w:p>
    <w:p w:rsidR="003A2F0A" w:rsidRDefault="003A2F0A" w:rsidP="003A2F0A">
      <w:pPr>
        <w:spacing w:after="0"/>
        <w:jc w:val="both"/>
        <w:rPr>
          <w:b/>
          <w:sz w:val="26"/>
          <w:szCs w:val="26"/>
          <w:u w:val="single"/>
        </w:rPr>
      </w:pPr>
    </w:p>
    <w:p w:rsidR="003A2F0A" w:rsidRDefault="003A2F0A" w:rsidP="003A2F0A">
      <w:pPr>
        <w:spacing w:after="0"/>
        <w:jc w:val="both"/>
        <w:rPr>
          <w:b/>
          <w:sz w:val="26"/>
          <w:szCs w:val="26"/>
        </w:rPr>
      </w:pPr>
      <w:r w:rsidRPr="0017124C">
        <w:rPr>
          <w:b/>
          <w:sz w:val="26"/>
          <w:szCs w:val="26"/>
        </w:rPr>
        <w:t xml:space="preserve">Každý účetní případ zapisujeme </w:t>
      </w:r>
      <w:r>
        <w:rPr>
          <w:b/>
          <w:sz w:val="26"/>
          <w:szCs w:val="26"/>
        </w:rPr>
        <w:t xml:space="preserve">do prvotních dokladů v adresáři Účetnictví. </w:t>
      </w:r>
    </w:p>
    <w:p w:rsidR="003A2F0A" w:rsidRDefault="003A2F0A" w:rsidP="003A2F0A">
      <w:pPr>
        <w:spacing w:after="0"/>
        <w:jc w:val="both"/>
        <w:rPr>
          <w:b/>
          <w:sz w:val="26"/>
          <w:szCs w:val="26"/>
        </w:rPr>
      </w:pPr>
    </w:p>
    <w:p w:rsidR="003A2F0A" w:rsidRDefault="003A2F0A" w:rsidP="003A2F0A">
      <w:pPr>
        <w:jc w:val="both"/>
        <w:rPr>
          <w:b/>
          <w:sz w:val="26"/>
          <w:szCs w:val="26"/>
        </w:rPr>
      </w:pPr>
      <w:r w:rsidRPr="0017124C">
        <w:rPr>
          <w:b/>
          <w:sz w:val="26"/>
          <w:szCs w:val="26"/>
          <w:u w:val="single"/>
        </w:rPr>
        <w:t>Příjmový pokladní doklad</w:t>
      </w:r>
      <w:r>
        <w:rPr>
          <w:b/>
          <w:sz w:val="26"/>
          <w:szCs w:val="26"/>
        </w:rPr>
        <w:t xml:space="preserve"> – příjem z prodeje zboží zapíšeme do adresáře:</w:t>
      </w:r>
    </w:p>
    <w:p w:rsidR="003A2F0A" w:rsidRDefault="003A2F0A" w:rsidP="003A2F0A">
      <w:pPr>
        <w:jc w:val="both"/>
        <w:rPr>
          <w:b/>
          <w:i/>
          <w:sz w:val="26"/>
          <w:szCs w:val="26"/>
        </w:rPr>
      </w:pPr>
      <w:r w:rsidRPr="0017124C">
        <w:rPr>
          <w:b/>
          <w:i/>
          <w:sz w:val="26"/>
          <w:szCs w:val="26"/>
        </w:rPr>
        <w:t>Účetnictví/Pokladna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Vyjede pokladní doklad, zmáčkněte INSERT (</w:t>
      </w:r>
      <w:r w:rsidRPr="00091508">
        <w:rPr>
          <w:b/>
          <w:i/>
          <w:sz w:val="26"/>
          <w:szCs w:val="26"/>
        </w:rPr>
        <w:t>záznam/editace/vložit</w:t>
      </w:r>
      <w:r>
        <w:rPr>
          <w:b/>
          <w:sz w:val="26"/>
          <w:szCs w:val="26"/>
        </w:rPr>
        <w:t xml:space="preserve">) a zvolte typ dokladu - Příjmový pokladní doklad – vložit! </w:t>
      </w:r>
    </w:p>
    <w:p w:rsidR="003A2F0A" w:rsidRDefault="003A2F0A" w:rsidP="003A2F0A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Vyplňte pokladní doklad (některé údaje jste již vyplnili v adresáři </w:t>
      </w:r>
      <w:r w:rsidRPr="00490ACB">
        <w:rPr>
          <w:b/>
          <w:i/>
          <w:sz w:val="26"/>
          <w:szCs w:val="26"/>
        </w:rPr>
        <w:t>nastavení/uživatelské nastavení</w:t>
      </w:r>
      <w:r>
        <w:rPr>
          <w:b/>
          <w:sz w:val="26"/>
          <w:szCs w:val="26"/>
        </w:rPr>
        <w:t>/</w:t>
      </w:r>
      <w:r>
        <w:rPr>
          <w:b/>
          <w:i/>
          <w:sz w:val="26"/>
          <w:szCs w:val="26"/>
        </w:rPr>
        <w:t>pokladna).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Zkontrolujte všechny údaje, doplňte </w:t>
      </w:r>
      <w:r w:rsidRPr="00490ACB">
        <w:rPr>
          <w:b/>
          <w:sz w:val="26"/>
          <w:szCs w:val="26"/>
          <w:u w:val="single"/>
        </w:rPr>
        <w:t>datum</w:t>
      </w:r>
      <w:r>
        <w:rPr>
          <w:b/>
          <w:sz w:val="26"/>
          <w:szCs w:val="26"/>
        </w:rPr>
        <w:t>:</w:t>
      </w:r>
    </w:p>
    <w:p w:rsidR="003A2F0A" w:rsidRDefault="003A2F0A" w:rsidP="003A2F0A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Rozklikneme</w:t>
      </w:r>
      <w:proofErr w:type="spellEnd"/>
      <w:r>
        <w:rPr>
          <w:b/>
          <w:sz w:val="26"/>
          <w:szCs w:val="26"/>
        </w:rPr>
        <w:t xml:space="preserve"> šipku – vyjede nám kalendář, vyberte datum,</w:t>
      </w:r>
    </w:p>
    <w:p w:rsidR="003A2F0A" w:rsidRPr="003A2F0A" w:rsidRDefault="003A2F0A" w:rsidP="003A2F0A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Znaménky  +  -  přičítáme nebo odčítáme dny.</w:t>
      </w:r>
    </w:p>
    <w:p w:rsidR="003A2F0A" w:rsidRPr="00CF4049" w:rsidRDefault="003A2F0A" w:rsidP="003A2F0A">
      <w:pPr>
        <w:jc w:val="both"/>
        <w:rPr>
          <w:b/>
          <w:sz w:val="26"/>
          <w:szCs w:val="26"/>
        </w:rPr>
      </w:pPr>
      <w:r w:rsidRPr="00CF4049">
        <w:rPr>
          <w:b/>
          <w:sz w:val="26"/>
          <w:szCs w:val="26"/>
          <w:u w:val="single"/>
        </w:rPr>
        <w:t>Předkontace</w:t>
      </w:r>
      <w:r>
        <w:rPr>
          <w:b/>
          <w:sz w:val="26"/>
          <w:szCs w:val="26"/>
        </w:rPr>
        <w:t>: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Pomocí </w:t>
      </w:r>
      <w:proofErr w:type="gramStart"/>
      <w:r>
        <w:rPr>
          <w:b/>
          <w:sz w:val="26"/>
          <w:szCs w:val="26"/>
        </w:rPr>
        <w:t xml:space="preserve">znaménka „ ... “ </w:t>
      </w:r>
      <w:proofErr w:type="spellStart"/>
      <w:r>
        <w:rPr>
          <w:b/>
          <w:sz w:val="26"/>
          <w:szCs w:val="26"/>
        </w:rPr>
        <w:t>rozklikněte</w:t>
      </w:r>
      <w:proofErr w:type="spellEnd"/>
      <w:proofErr w:type="gramEnd"/>
      <w:r>
        <w:rPr>
          <w:b/>
          <w:sz w:val="26"/>
          <w:szCs w:val="26"/>
        </w:rPr>
        <w:t xml:space="preserve"> seznam předkontací a vyberte správnou předkontaci. Pokud v seznamu není, pomocí tlačítka INSERT </w:t>
      </w:r>
      <w:proofErr w:type="gramStart"/>
      <w:r>
        <w:rPr>
          <w:b/>
          <w:sz w:val="26"/>
          <w:szCs w:val="26"/>
        </w:rPr>
        <w:t>vložte   novou</w:t>
      </w:r>
      <w:proofErr w:type="gramEnd"/>
      <w:r>
        <w:rPr>
          <w:b/>
          <w:sz w:val="26"/>
          <w:szCs w:val="26"/>
        </w:rPr>
        <w:t>,  postupujte obdobně jako při nastavení pokladny.</w:t>
      </w:r>
    </w:p>
    <w:p w:rsidR="003A2F0A" w:rsidRDefault="003A2F0A" w:rsidP="003A2F0A">
      <w:pPr>
        <w:jc w:val="both"/>
        <w:rPr>
          <w:b/>
          <w:sz w:val="26"/>
          <w:szCs w:val="26"/>
        </w:rPr>
      </w:pP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Pokud budete vkládat novou předkontaci, musíte zvolit také zkratku a pro tento účetní případ doplnit také předkontace včetně </w:t>
      </w:r>
      <w:proofErr w:type="gramStart"/>
      <w:r>
        <w:rPr>
          <w:b/>
          <w:sz w:val="26"/>
          <w:szCs w:val="26"/>
        </w:rPr>
        <w:t>14   a 20</w:t>
      </w:r>
      <w:proofErr w:type="gramEnd"/>
      <w:r>
        <w:rPr>
          <w:b/>
          <w:sz w:val="26"/>
          <w:szCs w:val="26"/>
        </w:rPr>
        <w:t xml:space="preserve"> %  DPH. Všechny účty musí být zadány vč. analytického členění  (</w:t>
      </w:r>
      <w:proofErr w:type="gramStart"/>
      <w:r>
        <w:rPr>
          <w:b/>
          <w:sz w:val="26"/>
          <w:szCs w:val="26"/>
        </w:rPr>
        <w:t>např.  211000</w:t>
      </w:r>
      <w:proofErr w:type="gramEnd"/>
      <w:r>
        <w:rPr>
          <w:b/>
          <w:sz w:val="26"/>
          <w:szCs w:val="26"/>
        </w:rPr>
        <w:t xml:space="preserve">). </w:t>
      </w:r>
    </w:p>
    <w:p w:rsidR="003A2F0A" w:rsidRDefault="003A2F0A" w:rsidP="003A2F0A">
      <w:pPr>
        <w:jc w:val="both"/>
        <w:rPr>
          <w:b/>
          <w:sz w:val="26"/>
          <w:szCs w:val="26"/>
        </w:rPr>
      </w:pPr>
    </w:p>
    <w:p w:rsidR="003A2F0A" w:rsidRPr="007B01FF" w:rsidRDefault="003A2F0A" w:rsidP="003A2F0A">
      <w:pPr>
        <w:jc w:val="both"/>
        <w:rPr>
          <w:b/>
          <w:sz w:val="26"/>
          <w:szCs w:val="26"/>
          <w:u w:val="single"/>
        </w:rPr>
      </w:pPr>
      <w:r w:rsidRPr="007B01FF">
        <w:rPr>
          <w:b/>
          <w:sz w:val="26"/>
          <w:szCs w:val="26"/>
          <w:u w:val="single"/>
        </w:rPr>
        <w:t>Text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Doplňte pouze, zač jsme peníze obdrželi (např. – prodej zboží) </w:t>
      </w:r>
    </w:p>
    <w:p w:rsidR="003A2F0A" w:rsidRDefault="003A2F0A" w:rsidP="003A2F0A">
      <w:pPr>
        <w:jc w:val="both"/>
        <w:rPr>
          <w:b/>
          <w:sz w:val="26"/>
          <w:szCs w:val="26"/>
        </w:rPr>
      </w:pPr>
    </w:p>
    <w:p w:rsidR="003A2F0A" w:rsidRDefault="003A2F0A" w:rsidP="003A2F0A">
      <w:pPr>
        <w:jc w:val="both"/>
        <w:rPr>
          <w:b/>
          <w:sz w:val="26"/>
          <w:szCs w:val="26"/>
        </w:rPr>
      </w:pPr>
      <w:r w:rsidRPr="007B01FF">
        <w:rPr>
          <w:b/>
          <w:sz w:val="26"/>
          <w:szCs w:val="26"/>
          <w:u w:val="single"/>
        </w:rPr>
        <w:lastRenderedPageBreak/>
        <w:t>Částka</w:t>
      </w:r>
      <w:r>
        <w:rPr>
          <w:b/>
          <w:sz w:val="26"/>
          <w:szCs w:val="26"/>
        </w:rPr>
        <w:t>: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Pokud známe cenu bez DPH (např. 10 000- Kč) a DPH je 20 %, </w:t>
      </w:r>
      <w:proofErr w:type="gramStart"/>
      <w:r>
        <w:rPr>
          <w:b/>
          <w:sz w:val="26"/>
          <w:szCs w:val="26"/>
        </w:rPr>
        <w:t>zadáme  k DPH</w:t>
      </w:r>
      <w:proofErr w:type="gramEnd"/>
      <w:r>
        <w:rPr>
          <w:b/>
          <w:sz w:val="26"/>
          <w:szCs w:val="26"/>
        </w:rPr>
        <w:t xml:space="preserve"> 20 %   10 000,- a program vypočte cenu vč. DPH.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Pokud neznáme cenu bez DPH, zapíšeme cenu včetně DPH a program automaticky vypočte při správně zadaném DPH cenu bez DPH.  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Po dokončení údajů o ceně nezapomeňte celý doklad uložit!</w:t>
      </w:r>
    </w:p>
    <w:p w:rsidR="003A2F0A" w:rsidRPr="00490ACB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Pomocí Alt F1 je Vám u každého údaje k dispozici podrobná nápověda.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Obdobným způsobem účtujeme také bankovní výpisy.</w:t>
      </w:r>
    </w:p>
    <w:p w:rsidR="003A2F0A" w:rsidRDefault="003A2F0A" w:rsidP="003A2F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74A9A" w:rsidRDefault="00B74A9A"/>
    <w:sectPr w:rsidR="00B74A9A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F6" w:rsidRDefault="002D64F6" w:rsidP="00544D65">
      <w:pPr>
        <w:spacing w:after="0" w:line="240" w:lineRule="auto"/>
      </w:pPr>
      <w:r>
        <w:separator/>
      </w:r>
    </w:p>
  </w:endnote>
  <w:endnote w:type="continuationSeparator" w:id="0">
    <w:p w:rsidR="002D64F6" w:rsidRDefault="002D64F6" w:rsidP="0054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F6" w:rsidRDefault="002D64F6" w:rsidP="00544D65">
      <w:pPr>
        <w:spacing w:after="0" w:line="240" w:lineRule="auto"/>
      </w:pPr>
      <w:r>
        <w:separator/>
      </w:r>
    </w:p>
  </w:footnote>
  <w:footnote w:type="continuationSeparator" w:id="0">
    <w:p w:rsidR="002D64F6" w:rsidRDefault="002D64F6" w:rsidP="0054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hlav"/>
    </w:pPr>
    <w:r w:rsidRPr="00544D65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4D65" w:rsidRDefault="00544D6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F23"/>
    <w:multiLevelType w:val="hybridMultilevel"/>
    <w:tmpl w:val="64E8A38E"/>
    <w:lvl w:ilvl="0" w:tplc="6EE261F4">
      <w:numFmt w:val="bullet"/>
      <w:lvlText w:val="-"/>
      <w:lvlJc w:val="left"/>
      <w:pPr>
        <w:ind w:left="248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89C"/>
    <w:rsid w:val="000422AE"/>
    <w:rsid w:val="000A4128"/>
    <w:rsid w:val="000C0E9F"/>
    <w:rsid w:val="001D0043"/>
    <w:rsid w:val="001E6FD1"/>
    <w:rsid w:val="00241818"/>
    <w:rsid w:val="002D64F6"/>
    <w:rsid w:val="003A2F0A"/>
    <w:rsid w:val="003B4225"/>
    <w:rsid w:val="00544D65"/>
    <w:rsid w:val="0075689C"/>
    <w:rsid w:val="00827561"/>
    <w:rsid w:val="008F247E"/>
    <w:rsid w:val="00911332"/>
    <w:rsid w:val="0092014B"/>
    <w:rsid w:val="00A1724A"/>
    <w:rsid w:val="00A73F11"/>
    <w:rsid w:val="00B74A9A"/>
    <w:rsid w:val="00C638A7"/>
    <w:rsid w:val="00C647C4"/>
    <w:rsid w:val="00CA124E"/>
    <w:rsid w:val="00E43DCC"/>
    <w:rsid w:val="00E7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89C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75689C"/>
  </w:style>
  <w:style w:type="paragraph" w:styleId="Textbubliny">
    <w:name w:val="Balloon Text"/>
    <w:basedOn w:val="Normln"/>
    <w:link w:val="TextbublinyChar"/>
    <w:uiPriority w:val="99"/>
    <w:semiHidden/>
    <w:unhideWhenUsed/>
    <w:rsid w:val="0075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89C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4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D65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54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4D65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7</cp:revision>
  <dcterms:created xsi:type="dcterms:W3CDTF">2012-04-23T17:33:00Z</dcterms:created>
  <dcterms:modified xsi:type="dcterms:W3CDTF">2012-04-26T10:35:00Z</dcterms:modified>
</cp:coreProperties>
</file>