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FD9" w:rsidRPr="00E70F7C" w:rsidRDefault="00185FD9" w:rsidP="00185FD9">
      <w:pPr>
        <w:rPr>
          <w:rFonts w:ascii="Arial" w:hAnsi="Arial" w:cs="Arial"/>
          <w:sz w:val="24"/>
          <w:szCs w:val="24"/>
        </w:rPr>
      </w:pPr>
    </w:p>
    <w:p w:rsidR="00185FD9" w:rsidRPr="00E70F7C" w:rsidRDefault="00185FD9" w:rsidP="00185FD9">
      <w:pPr>
        <w:rPr>
          <w:rFonts w:ascii="Arial" w:hAnsi="Arial" w:cs="Arial"/>
        </w:rPr>
      </w:pPr>
      <w:r w:rsidRPr="00E70F7C">
        <w:rPr>
          <w:rFonts w:ascii="Arial" w:hAnsi="Arial" w:cs="Arial"/>
          <w:sz w:val="24"/>
          <w:szCs w:val="24"/>
        </w:rPr>
        <w:t>Název školy</w:t>
      </w:r>
      <w:r w:rsidRPr="00E70F7C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 </w:t>
      </w:r>
      <w:r w:rsidRPr="00E70F7C">
        <w:rPr>
          <w:rFonts w:ascii="Arial" w:hAnsi="Arial" w:cs="Arial"/>
        </w:rPr>
        <w:t xml:space="preserve"> Střední průmyslová škola, Ostrava - Vítkovice, příspěvková organizace</w:t>
      </w:r>
    </w:p>
    <w:p w:rsidR="00185FD9" w:rsidRPr="00E70F7C" w:rsidRDefault="00185FD9" w:rsidP="00185FD9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Autor: </w:t>
      </w:r>
      <w:r w:rsidRPr="00E70F7C"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E70F7C">
        <w:rPr>
          <w:rFonts w:ascii="Arial" w:hAnsi="Arial" w:cs="Arial"/>
          <w:sz w:val="24"/>
          <w:szCs w:val="24"/>
        </w:rPr>
        <w:t>Ing. Zdeňka Macháčková</w:t>
      </w:r>
    </w:p>
    <w:p w:rsidR="00185FD9" w:rsidRPr="00E70F7C" w:rsidRDefault="00185FD9" w:rsidP="00185FD9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EB6B37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. </w:t>
      </w:r>
      <w:r w:rsidR="00EB6B3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 2012</w:t>
      </w:r>
    </w:p>
    <w:p w:rsidR="005E5298" w:rsidRPr="005E5298" w:rsidRDefault="00185FD9" w:rsidP="005E5298">
      <w:pPr>
        <w:rPr>
          <w:rFonts w:ascii="Arial" w:eastAsia="Times New Roman" w:hAnsi="Arial" w:cs="Arial"/>
          <w:color w:val="000000"/>
          <w:lang w:eastAsia="cs-CZ"/>
        </w:rPr>
      </w:pPr>
      <w:r w:rsidRPr="00E70F7C">
        <w:rPr>
          <w:rFonts w:ascii="Arial" w:hAnsi="Arial" w:cs="Arial"/>
          <w:sz w:val="24"/>
          <w:szCs w:val="24"/>
        </w:rPr>
        <w:t>Název:</w:t>
      </w:r>
      <w:r>
        <w:rPr>
          <w:rFonts w:ascii="Arial" w:hAnsi="Arial" w:cs="Arial"/>
          <w:sz w:val="24"/>
          <w:szCs w:val="24"/>
        </w:rPr>
        <w:tab/>
      </w:r>
      <w:r w:rsidRPr="003203EF">
        <w:rPr>
          <w:rFonts w:ascii="Arial" w:hAnsi="Arial" w:cs="Arial"/>
          <w:sz w:val="24"/>
          <w:szCs w:val="24"/>
        </w:rPr>
        <w:t xml:space="preserve">  </w:t>
      </w:r>
      <w:r w:rsidR="005E5298">
        <w:rPr>
          <w:rFonts w:ascii="Arial" w:hAnsi="Arial" w:cs="Arial"/>
          <w:sz w:val="24"/>
          <w:szCs w:val="24"/>
        </w:rPr>
        <w:t xml:space="preserve">  </w:t>
      </w:r>
      <w:r w:rsidR="005E5298" w:rsidRPr="005E5298">
        <w:rPr>
          <w:rFonts w:ascii="Arial" w:eastAsia="Times New Roman" w:hAnsi="Arial" w:cs="Arial"/>
          <w:color w:val="000000"/>
          <w:lang w:eastAsia="cs-CZ"/>
        </w:rPr>
        <w:t>VY_32_INOVACE_10.2.1</w:t>
      </w:r>
      <w:r w:rsidR="00F806A0">
        <w:rPr>
          <w:rFonts w:ascii="Arial" w:eastAsia="Times New Roman" w:hAnsi="Arial" w:cs="Arial"/>
          <w:color w:val="000000"/>
          <w:lang w:eastAsia="cs-CZ"/>
        </w:rPr>
        <w:t>1</w:t>
      </w:r>
    </w:p>
    <w:p w:rsidR="00185FD9" w:rsidRPr="00E70F7C" w:rsidRDefault="00185FD9" w:rsidP="00185FD9">
      <w:pPr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Číslo projektu: </w:t>
      </w:r>
      <w:r w:rsidRPr="00E70F7C">
        <w:rPr>
          <w:rStyle w:val="datalabel"/>
          <w:rFonts w:ascii="Arial" w:hAnsi="Arial" w:cs="Arial"/>
          <w:sz w:val="24"/>
          <w:szCs w:val="24"/>
        </w:rPr>
        <w:t>CZ.1.07/1.5.00/34.0125</w:t>
      </w:r>
    </w:p>
    <w:p w:rsidR="00F806A0" w:rsidRDefault="00185FD9" w:rsidP="00F806A0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Téma:  </w:t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</w:t>
      </w:r>
      <w:r w:rsidR="005E5298">
        <w:rPr>
          <w:rStyle w:val="datalabel"/>
          <w:rFonts w:ascii="Arial" w:hAnsi="Arial" w:cs="Arial"/>
          <w:sz w:val="24"/>
          <w:szCs w:val="24"/>
        </w:rPr>
        <w:t xml:space="preserve"> </w:t>
      </w:r>
      <w:r w:rsidR="005E5298" w:rsidRPr="005E52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Pohoda </w:t>
      </w:r>
      <w:r w:rsidR="00F806A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–</w:t>
      </w:r>
      <w:r w:rsidR="005E5298" w:rsidRPr="005E52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F806A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mzdy a personalistika – pracovní list</w:t>
      </w:r>
    </w:p>
    <w:p w:rsidR="005E5298" w:rsidRDefault="00185FD9" w:rsidP="00C4410F">
      <w:pPr>
        <w:ind w:left="1590" w:hanging="1590"/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Anotace: </w:t>
      </w:r>
      <w:r w:rsidR="005E5298">
        <w:rPr>
          <w:rStyle w:val="datalabel"/>
          <w:rFonts w:ascii="Arial" w:hAnsi="Arial" w:cs="Arial"/>
          <w:sz w:val="24"/>
          <w:szCs w:val="24"/>
        </w:rPr>
        <w:tab/>
      </w:r>
      <w:r w:rsidR="00EB6B37">
        <w:rPr>
          <w:rStyle w:val="datalabel"/>
          <w:rFonts w:ascii="Arial" w:hAnsi="Arial" w:cs="Arial"/>
          <w:sz w:val="24"/>
          <w:szCs w:val="24"/>
        </w:rPr>
        <w:t xml:space="preserve">Tento pracovní list slouží na vysvětlení </w:t>
      </w:r>
      <w:r w:rsidR="00C4410F">
        <w:rPr>
          <w:rStyle w:val="datalabel"/>
          <w:rFonts w:ascii="Arial" w:hAnsi="Arial" w:cs="Arial"/>
          <w:sz w:val="24"/>
          <w:szCs w:val="24"/>
        </w:rPr>
        <w:t>agendy P</w:t>
      </w:r>
      <w:r w:rsidR="000F1B5B">
        <w:rPr>
          <w:rStyle w:val="datalabel"/>
          <w:rFonts w:ascii="Arial" w:hAnsi="Arial" w:cs="Arial"/>
          <w:sz w:val="24"/>
          <w:szCs w:val="24"/>
        </w:rPr>
        <w:t>ersonalistik</w:t>
      </w:r>
      <w:r w:rsidR="00C4410F">
        <w:rPr>
          <w:rStyle w:val="datalabel"/>
          <w:rFonts w:ascii="Arial" w:hAnsi="Arial" w:cs="Arial"/>
          <w:sz w:val="24"/>
          <w:szCs w:val="24"/>
        </w:rPr>
        <w:t>a</w:t>
      </w:r>
      <w:r w:rsidR="000F1B5B">
        <w:rPr>
          <w:rStyle w:val="datalabel"/>
          <w:rFonts w:ascii="Arial" w:hAnsi="Arial" w:cs="Arial"/>
          <w:sz w:val="24"/>
          <w:szCs w:val="24"/>
        </w:rPr>
        <w:t xml:space="preserve"> a</w:t>
      </w:r>
      <w:r w:rsidR="00C4410F">
        <w:rPr>
          <w:rStyle w:val="datalabel"/>
          <w:rFonts w:ascii="Arial" w:hAnsi="Arial" w:cs="Arial"/>
          <w:sz w:val="24"/>
          <w:szCs w:val="24"/>
        </w:rPr>
        <w:t xml:space="preserve"> </w:t>
      </w:r>
      <w:r w:rsidR="000F1B5B">
        <w:rPr>
          <w:rStyle w:val="datalabel"/>
          <w:rFonts w:ascii="Arial" w:hAnsi="Arial" w:cs="Arial"/>
          <w:sz w:val="24"/>
          <w:szCs w:val="24"/>
        </w:rPr>
        <w:t>m</w:t>
      </w:r>
      <w:r w:rsidR="00C4410F">
        <w:rPr>
          <w:rStyle w:val="datalabel"/>
          <w:rFonts w:ascii="Arial" w:hAnsi="Arial" w:cs="Arial"/>
          <w:sz w:val="24"/>
          <w:szCs w:val="24"/>
        </w:rPr>
        <w:t xml:space="preserve">zdy </w:t>
      </w:r>
      <w:r w:rsidR="004473B8">
        <w:rPr>
          <w:rStyle w:val="datalabel"/>
          <w:rFonts w:ascii="Arial" w:hAnsi="Arial" w:cs="Arial"/>
          <w:sz w:val="24"/>
          <w:szCs w:val="24"/>
        </w:rPr>
        <w:t xml:space="preserve">z </w:t>
      </w:r>
      <w:r w:rsidR="00C4410F">
        <w:rPr>
          <w:rStyle w:val="datalabel"/>
          <w:rFonts w:ascii="Arial" w:hAnsi="Arial" w:cs="Arial"/>
          <w:sz w:val="24"/>
          <w:szCs w:val="24"/>
        </w:rPr>
        <w:t>účetního programu</w:t>
      </w:r>
      <w:r w:rsidR="004473B8">
        <w:rPr>
          <w:rStyle w:val="datalabel"/>
          <w:rFonts w:ascii="Arial" w:hAnsi="Arial" w:cs="Arial"/>
          <w:sz w:val="24"/>
          <w:szCs w:val="24"/>
        </w:rPr>
        <w:t xml:space="preserve"> </w:t>
      </w:r>
      <w:r w:rsidR="00C4410F">
        <w:rPr>
          <w:rStyle w:val="datalabel"/>
          <w:rFonts w:ascii="Arial" w:hAnsi="Arial" w:cs="Arial"/>
          <w:sz w:val="24"/>
          <w:szCs w:val="24"/>
        </w:rPr>
        <w:t>Pohoda</w:t>
      </w:r>
      <w:r w:rsidR="004473B8">
        <w:rPr>
          <w:rStyle w:val="datalabel"/>
          <w:rFonts w:ascii="Arial" w:hAnsi="Arial" w:cs="Arial"/>
          <w:sz w:val="24"/>
          <w:szCs w:val="24"/>
        </w:rPr>
        <w:t>.</w:t>
      </w:r>
    </w:p>
    <w:p w:rsidR="00600AC6" w:rsidRDefault="005E5298" w:rsidP="007311F4">
      <w:pPr>
        <w:tabs>
          <w:tab w:val="num" w:pos="720"/>
        </w:tabs>
        <w:spacing w:after="0"/>
      </w:pPr>
      <w:r>
        <w:rPr>
          <w:rStyle w:val="datalabel"/>
          <w:rFonts w:ascii="Arial" w:hAnsi="Arial" w:cs="Arial"/>
          <w:sz w:val="24"/>
          <w:szCs w:val="24"/>
        </w:rPr>
        <w:tab/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 </w:t>
      </w:r>
      <w:r w:rsidR="00185FD9" w:rsidRPr="00E70F7C">
        <w:rPr>
          <w:rFonts w:ascii="Arial" w:hAnsi="Arial" w:cs="Arial"/>
          <w:sz w:val="24"/>
          <w:szCs w:val="24"/>
        </w:rPr>
        <w:br w:type="page"/>
      </w:r>
    </w:p>
    <w:p w:rsidR="00BF5F89" w:rsidRDefault="00BF5F89">
      <w:pP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</w:pPr>
    </w:p>
    <w:p w:rsidR="007311F4" w:rsidRDefault="00E31589">
      <w:pP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</w:pPr>
      <w:r w:rsidRPr="00E3158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  <w:t xml:space="preserve">Mzdy a </w:t>
      </w:r>
      <w:proofErr w:type="gramStart"/>
      <w:r w:rsidRPr="00E3158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  <w:t>personalistika</w:t>
      </w:r>
      <w:r w:rsidR="004473B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  <w:t xml:space="preserve"> </w:t>
      </w:r>
      <w:r w:rsidRPr="00E3158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  <w:t xml:space="preserve"> –</w:t>
      </w:r>
      <w:r w:rsidR="004473B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  <w:t xml:space="preserve"> </w:t>
      </w:r>
      <w:r w:rsidRPr="00E3158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  <w:t xml:space="preserve"> pracovní</w:t>
      </w:r>
      <w:proofErr w:type="gramEnd"/>
      <w:r w:rsidRPr="00E3158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  <w:t xml:space="preserve"> list</w:t>
      </w:r>
    </w:p>
    <w:p w:rsidR="00E31589" w:rsidRPr="00E31589" w:rsidRDefault="00E31589" w:rsidP="00E31589">
      <w:pPr>
        <w:spacing w:after="0"/>
        <w:rPr>
          <w:rFonts w:ascii="Arial" w:eastAsia="Times New Roman" w:hAnsi="Arial" w:cs="Arial"/>
          <w:color w:val="000000"/>
          <w:lang w:eastAsia="cs-CZ"/>
        </w:rPr>
      </w:pPr>
    </w:p>
    <w:p w:rsidR="00E31589" w:rsidRDefault="00E31589" w:rsidP="00E31589">
      <w:pPr>
        <w:rPr>
          <w:rFonts w:ascii="Arial" w:eastAsia="Times New Roman" w:hAnsi="Arial" w:cs="Arial"/>
          <w:color w:val="000000"/>
          <w:lang w:eastAsia="cs-CZ"/>
        </w:rPr>
      </w:pPr>
      <w:r w:rsidRPr="00E31589">
        <w:rPr>
          <w:rFonts w:ascii="Arial" w:eastAsia="Times New Roman" w:hAnsi="Arial" w:cs="Arial"/>
          <w:color w:val="000000"/>
          <w:lang w:eastAsia="cs-CZ"/>
        </w:rPr>
        <w:t>Oblast</w:t>
      </w:r>
      <w:r>
        <w:rPr>
          <w:rFonts w:ascii="Arial" w:eastAsia="Times New Roman" w:hAnsi="Arial" w:cs="Arial"/>
          <w:color w:val="000000"/>
          <w:lang w:eastAsia="cs-CZ"/>
        </w:rPr>
        <w:t xml:space="preserve"> mezd je pro firmy velmi složitá problematika, která vyžaduje neustálé sledování změn v zákonech a jejich uplatňování v praxi. </w:t>
      </w:r>
    </w:p>
    <w:p w:rsidR="00D15D31" w:rsidRDefault="00D15D31" w:rsidP="00D15D31">
      <w:pPr>
        <w:spacing w:after="0" w:line="384" w:lineRule="atLeast"/>
        <w:rPr>
          <w:rFonts w:ascii="Arial" w:eastAsia="Times New Roman" w:hAnsi="Arial" w:cs="Arial"/>
          <w:color w:val="3B3B3B"/>
        </w:rPr>
      </w:pPr>
      <w:r w:rsidRPr="00423E39">
        <w:rPr>
          <w:rFonts w:ascii="Arial" w:eastAsia="Times New Roman" w:hAnsi="Arial" w:cs="Arial"/>
          <w:color w:val="3B3B3B"/>
        </w:rPr>
        <w:t xml:space="preserve">Obsah jednotlivých polí této agendy je většinou zřejmý a dobře srozumitelný. </w:t>
      </w:r>
      <w:r>
        <w:rPr>
          <w:rFonts w:ascii="Arial" w:eastAsia="Times New Roman" w:hAnsi="Arial" w:cs="Arial"/>
          <w:color w:val="3B3B3B"/>
        </w:rPr>
        <w:t>V případě, že si</w:t>
      </w:r>
      <w:r w:rsidRPr="00423E39">
        <w:rPr>
          <w:rFonts w:ascii="Arial" w:eastAsia="Times New Roman" w:hAnsi="Arial" w:cs="Arial"/>
          <w:color w:val="3B3B3B"/>
        </w:rPr>
        <w:t xml:space="preserve"> nebudete jisti, pomůže vám nápověda  CTRL+F1. V následujícím textu zaměříme pozornost jen na ta nejdůležitější pole agendy </w:t>
      </w:r>
      <w:r w:rsidRPr="00423E39">
        <w:rPr>
          <w:rFonts w:ascii="Arial" w:eastAsia="Times New Roman" w:hAnsi="Arial" w:cs="Arial"/>
          <w:bCs/>
          <w:color w:val="3B3B3B"/>
        </w:rPr>
        <w:t>Personalistika</w:t>
      </w:r>
      <w:r w:rsidRPr="00423E39">
        <w:rPr>
          <w:rFonts w:ascii="Arial" w:eastAsia="Times New Roman" w:hAnsi="Arial" w:cs="Arial"/>
          <w:color w:val="3B3B3B"/>
        </w:rPr>
        <w:t>.</w:t>
      </w:r>
    </w:p>
    <w:p w:rsidR="00D15D31" w:rsidRPr="00D15D31" w:rsidRDefault="00D15D31" w:rsidP="00D15D31">
      <w:pPr>
        <w:spacing w:after="0" w:line="384" w:lineRule="atLeast"/>
        <w:ind w:left="708"/>
        <w:rPr>
          <w:rFonts w:ascii="Arial" w:eastAsia="Times New Roman" w:hAnsi="Arial" w:cs="Arial"/>
          <w:color w:val="3B3B3B"/>
        </w:rPr>
      </w:pPr>
      <w:r w:rsidRPr="00423E39">
        <w:rPr>
          <w:rFonts w:ascii="Arial" w:eastAsia="Times New Roman" w:hAnsi="Arial" w:cs="Arial"/>
          <w:color w:val="3B3B3B"/>
        </w:rPr>
        <w:t xml:space="preserve"> </w:t>
      </w:r>
    </w:p>
    <w:p w:rsidR="00597ACE" w:rsidRDefault="00597ACE" w:rsidP="00667765">
      <w:pPr>
        <w:spacing w:after="100" w:afterAutospacing="1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V rámci účetního programu Pohoda postupujeme při zpracování mezd v tomto pořadí:</w:t>
      </w:r>
    </w:p>
    <w:p w:rsidR="00597ACE" w:rsidRPr="00B15079" w:rsidRDefault="00597ACE" w:rsidP="00597ACE">
      <w:pPr>
        <w:pStyle w:val="Odstavecseseznamem"/>
        <w:numPr>
          <w:ilvl w:val="0"/>
          <w:numId w:val="29"/>
        </w:numPr>
        <w:spacing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 w:rsidRPr="00552045">
        <w:rPr>
          <w:rFonts w:ascii="Arial" w:eastAsia="Times New Roman" w:hAnsi="Arial" w:cs="Arial"/>
          <w:b/>
          <w:color w:val="000000"/>
        </w:rPr>
        <w:t>Personalistika</w:t>
      </w:r>
      <w:r w:rsidRPr="00B15079">
        <w:rPr>
          <w:rFonts w:ascii="Arial" w:eastAsia="Times New Roman" w:hAnsi="Arial" w:cs="Arial"/>
          <w:color w:val="000000"/>
          <w:sz w:val="22"/>
          <w:szCs w:val="22"/>
        </w:rPr>
        <w:t xml:space="preserve"> – zde je možné zavést libovolný počet zaměstnanců a jejich osobní údaje:</w:t>
      </w:r>
    </w:p>
    <w:p w:rsidR="006152BB" w:rsidRPr="000B3A4B" w:rsidRDefault="00597ACE" w:rsidP="006D2233">
      <w:pPr>
        <w:spacing w:after="100" w:afterAutospacing="1"/>
        <w:ind w:firstLine="708"/>
        <w:rPr>
          <w:rFonts w:ascii="Arial" w:eastAsia="Times New Roman" w:hAnsi="Arial" w:cs="Arial"/>
          <w:i/>
          <w:color w:val="000000"/>
        </w:rPr>
      </w:pPr>
      <w:r w:rsidRPr="000B3A4B">
        <w:rPr>
          <w:rFonts w:ascii="Arial" w:eastAsia="Times New Roman" w:hAnsi="Arial" w:cs="Arial"/>
          <w:color w:val="000000"/>
        </w:rPr>
        <w:t>Mzdy/</w:t>
      </w:r>
      <w:r w:rsidRPr="000B3A4B">
        <w:rPr>
          <w:rFonts w:ascii="Arial" w:eastAsia="Times New Roman" w:hAnsi="Arial" w:cs="Arial"/>
          <w:i/>
          <w:color w:val="000000"/>
        </w:rPr>
        <w:t>Personalistika</w:t>
      </w:r>
    </w:p>
    <w:p w:rsidR="00D15D31" w:rsidRPr="000B3A4B" w:rsidRDefault="00D15D31" w:rsidP="000B3A4B">
      <w:pPr>
        <w:spacing w:after="100" w:afterAutospacing="1"/>
        <w:rPr>
          <w:rFonts w:ascii="Arial" w:eastAsia="Times New Roman" w:hAnsi="Arial" w:cs="Arial"/>
          <w:i/>
          <w:color w:val="000000"/>
        </w:rPr>
      </w:pPr>
      <w:r>
        <w:rPr>
          <w:noProof/>
          <w:lang w:eastAsia="ja-JP"/>
        </w:rPr>
        <w:drawing>
          <wp:inline distT="0" distB="0" distL="0" distR="0">
            <wp:extent cx="5760720" cy="3239298"/>
            <wp:effectExtent l="19050" t="0" r="0" b="0"/>
            <wp:docPr id="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D31" w:rsidRPr="000B3A4B" w:rsidRDefault="000B3A4B" w:rsidP="00667765">
      <w:pPr>
        <w:spacing w:after="100" w:afterAutospacing="1"/>
        <w:rPr>
          <w:rFonts w:ascii="Arial" w:eastAsia="Times New Roman" w:hAnsi="Arial" w:cs="Arial"/>
          <w:color w:val="000000"/>
        </w:rPr>
      </w:pPr>
      <w:r w:rsidRPr="000B3A4B">
        <w:rPr>
          <w:rFonts w:ascii="Arial" w:eastAsia="Times New Roman" w:hAnsi="Arial" w:cs="Arial"/>
          <w:color w:val="000000"/>
        </w:rPr>
        <w:t>Zde zadáváme údaje do jednotlivých záložek:</w:t>
      </w:r>
    </w:p>
    <w:p w:rsidR="006D2233" w:rsidRPr="006D2233" w:rsidRDefault="000B3A4B" w:rsidP="006D2233">
      <w:pPr>
        <w:pStyle w:val="Odstavecseseznamem"/>
        <w:numPr>
          <w:ilvl w:val="0"/>
          <w:numId w:val="34"/>
        </w:numPr>
        <w:jc w:val="both"/>
        <w:rPr>
          <w:rFonts w:ascii="Arial" w:eastAsia="Times New Roman" w:hAnsi="Arial" w:cs="Arial"/>
          <w:color w:val="000000"/>
        </w:rPr>
      </w:pPr>
      <w:r w:rsidRPr="007C5B67">
        <w:rPr>
          <w:rFonts w:ascii="Arial" w:eastAsia="Times New Roman" w:hAnsi="Arial" w:cs="Arial"/>
          <w:b/>
          <w:color w:val="000000"/>
          <w:sz w:val="22"/>
          <w:szCs w:val="22"/>
          <w:u w:val="single"/>
        </w:rPr>
        <w:t>Zaměstnanec</w:t>
      </w:r>
      <w:r w:rsidR="00667765">
        <w:rPr>
          <w:rFonts w:ascii="Arial" w:eastAsia="Times New Roman" w:hAnsi="Arial" w:cs="Arial"/>
          <w:color w:val="000000"/>
          <w:sz w:val="22"/>
          <w:szCs w:val="22"/>
        </w:rPr>
        <w:t xml:space="preserve"> – zde zapisujeme bližší údaje o zaměstnanci</w:t>
      </w:r>
      <w:r w:rsidR="001A12D7">
        <w:rPr>
          <w:rFonts w:ascii="Arial" w:eastAsia="Times New Roman" w:hAnsi="Arial" w:cs="Arial"/>
          <w:color w:val="000000"/>
          <w:sz w:val="22"/>
          <w:szCs w:val="22"/>
        </w:rPr>
        <w:t xml:space="preserve"> – jméno, příjmení, adresa, datum a místo narození, aj. </w:t>
      </w:r>
      <w:r w:rsidR="00667765">
        <w:rPr>
          <w:rFonts w:ascii="Arial" w:eastAsia="Times New Roman" w:hAnsi="Arial" w:cs="Arial"/>
          <w:color w:val="000000"/>
          <w:sz w:val="22"/>
          <w:szCs w:val="22"/>
        </w:rPr>
        <w:t>U</w:t>
      </w:r>
      <w:r w:rsidR="001A12D7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667765">
        <w:rPr>
          <w:rFonts w:ascii="Arial" w:eastAsia="Times New Roman" w:hAnsi="Arial" w:cs="Arial"/>
          <w:color w:val="000000"/>
          <w:sz w:val="22"/>
          <w:szCs w:val="22"/>
        </w:rPr>
        <w:t xml:space="preserve">některých </w:t>
      </w:r>
      <w:r w:rsidR="001A12D7">
        <w:rPr>
          <w:rFonts w:ascii="Arial" w:eastAsia="Times New Roman" w:hAnsi="Arial" w:cs="Arial"/>
          <w:color w:val="000000"/>
          <w:sz w:val="22"/>
          <w:szCs w:val="22"/>
        </w:rPr>
        <w:t xml:space="preserve">údajů </w:t>
      </w:r>
      <w:r w:rsidR="00667765">
        <w:rPr>
          <w:rFonts w:ascii="Arial" w:eastAsia="Times New Roman" w:hAnsi="Arial" w:cs="Arial"/>
          <w:color w:val="000000"/>
          <w:sz w:val="22"/>
          <w:szCs w:val="22"/>
        </w:rPr>
        <w:t>si  můžeme pomoc</w:t>
      </w:r>
      <w:r w:rsidR="001A12D7">
        <w:rPr>
          <w:rFonts w:ascii="Arial" w:eastAsia="Times New Roman" w:hAnsi="Arial" w:cs="Arial"/>
          <w:color w:val="000000"/>
          <w:sz w:val="22"/>
          <w:szCs w:val="22"/>
        </w:rPr>
        <w:t>t</w:t>
      </w:r>
      <w:r w:rsidR="00667765">
        <w:rPr>
          <w:rFonts w:ascii="Arial" w:eastAsia="Times New Roman" w:hAnsi="Arial" w:cs="Arial"/>
          <w:color w:val="000000"/>
          <w:sz w:val="22"/>
          <w:szCs w:val="22"/>
        </w:rPr>
        <w:t xml:space="preserve"> nápovědou – CTRL + F1, </w:t>
      </w:r>
      <w:r w:rsidR="001A12D7">
        <w:rPr>
          <w:rFonts w:ascii="Arial" w:eastAsia="Times New Roman" w:hAnsi="Arial" w:cs="Arial"/>
          <w:color w:val="000000"/>
          <w:sz w:val="22"/>
          <w:szCs w:val="22"/>
        </w:rPr>
        <w:t>číselníky je možné vyvolat pomocí klávesy F5, případně otevřít seznam rozbalením šipky</w:t>
      </w:r>
      <w:r w:rsidR="0014101B">
        <w:rPr>
          <w:rFonts w:ascii="Arial" w:eastAsia="Times New Roman" w:hAnsi="Arial" w:cs="Arial"/>
          <w:color w:val="000000"/>
          <w:sz w:val="22"/>
          <w:szCs w:val="22"/>
        </w:rPr>
        <w:t xml:space="preserve"> (teček)</w:t>
      </w:r>
      <w:r w:rsidR="001A12D7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:rsidR="000B3A4B" w:rsidRPr="006D2233" w:rsidRDefault="00667765" w:rsidP="006D2233">
      <w:pPr>
        <w:pStyle w:val="Odstavecseseznamem"/>
        <w:jc w:val="both"/>
        <w:rPr>
          <w:rFonts w:ascii="Arial" w:eastAsia="Times New Roman" w:hAnsi="Arial" w:cs="Arial"/>
          <w:color w:val="000000"/>
        </w:rPr>
      </w:pPr>
      <w:r w:rsidRPr="006D2233">
        <w:rPr>
          <w:rFonts w:ascii="Arial" w:eastAsia="Times New Roman" w:hAnsi="Arial" w:cs="Arial"/>
          <w:color w:val="000000"/>
          <w:sz w:val="22"/>
          <w:szCs w:val="22"/>
        </w:rPr>
        <w:lastRenderedPageBreak/>
        <w:t xml:space="preserve"> </w:t>
      </w:r>
      <w:r w:rsidR="000B3A4B" w:rsidRPr="006D2233">
        <w:rPr>
          <w:rFonts w:ascii="Arial" w:eastAsia="Times New Roman" w:hAnsi="Arial" w:cs="Arial"/>
          <w:color w:val="000000"/>
        </w:rPr>
        <w:t xml:space="preserve"> </w:t>
      </w:r>
    </w:p>
    <w:p w:rsidR="00D14155" w:rsidRPr="00D14155" w:rsidRDefault="001A12D7" w:rsidP="00D14155">
      <w:pPr>
        <w:spacing w:after="100" w:afterAutospacing="1"/>
        <w:ind w:firstLine="708"/>
        <w:jc w:val="both"/>
        <w:rPr>
          <w:rFonts w:ascii="Arial" w:eastAsia="Times New Roman" w:hAnsi="Arial" w:cs="Arial"/>
          <w:color w:val="000000"/>
          <w:kern w:val="3"/>
          <w:lang w:eastAsia="cs-CZ"/>
        </w:rPr>
      </w:pPr>
      <w:r w:rsidRPr="007C5B67">
        <w:rPr>
          <w:rFonts w:ascii="Arial" w:eastAsia="Times New Roman" w:hAnsi="Arial" w:cs="Arial"/>
          <w:b/>
          <w:color w:val="000000"/>
          <w:kern w:val="3"/>
          <w:lang w:eastAsia="cs-CZ"/>
        </w:rPr>
        <w:t>Bližší informace k některým zadávaným údajům</w:t>
      </w:r>
      <w:r>
        <w:rPr>
          <w:rFonts w:ascii="Arial" w:eastAsia="Times New Roman" w:hAnsi="Arial" w:cs="Arial"/>
          <w:color w:val="000000"/>
          <w:kern w:val="3"/>
          <w:lang w:eastAsia="cs-CZ"/>
        </w:rPr>
        <w:t>:</w:t>
      </w:r>
    </w:p>
    <w:p w:rsidR="00D14155" w:rsidRPr="00D14155" w:rsidRDefault="00FA2B20" w:rsidP="00D14155">
      <w:pPr>
        <w:ind w:left="708"/>
        <w:jc w:val="both"/>
        <w:rPr>
          <w:rFonts w:ascii="Arial" w:eastAsia="Times New Roman" w:hAnsi="Arial" w:cs="Arial"/>
          <w:color w:val="000000"/>
          <w:lang w:eastAsia="cs-CZ"/>
        </w:rPr>
      </w:pPr>
      <w:r w:rsidRPr="00423E39">
        <w:rPr>
          <w:rFonts w:ascii="Arial" w:eastAsia="Times New Roman" w:hAnsi="Arial" w:cs="Arial"/>
          <w:b/>
          <w:color w:val="000000"/>
          <w:lang w:eastAsia="cs-CZ"/>
        </w:rPr>
        <w:t>Souhlas s uváděním rodného čísla</w:t>
      </w:r>
      <w:r>
        <w:rPr>
          <w:rFonts w:ascii="Arial" w:eastAsia="Times New Roman" w:hAnsi="Arial" w:cs="Arial"/>
          <w:b/>
          <w:color w:val="000000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lang w:eastAsia="cs-CZ"/>
        </w:rPr>
        <w:t>– zaznamenáme pouze tehdy,</w:t>
      </w:r>
      <w:r w:rsidR="007C5B67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7C5B67">
        <w:rPr>
          <w:rFonts w:ascii="Arial" w:hAnsi="Arial" w:cs="Arial"/>
        </w:rPr>
        <w:t>jestliže zaměstnanec souhlasí s uváděním rodného čísla v tiskových sestavách.</w:t>
      </w:r>
      <w:r w:rsidRPr="007C5B67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:rsidR="007C5B67" w:rsidRDefault="00E254DD" w:rsidP="007C5B67">
      <w:pPr>
        <w:spacing w:after="100" w:afterAutospacing="1"/>
        <w:ind w:left="708"/>
        <w:jc w:val="both"/>
        <w:rPr>
          <w:rFonts w:ascii="Arial" w:eastAsia="Times New Roman" w:hAnsi="Arial" w:cs="Arial"/>
          <w:color w:val="3B3B3B"/>
        </w:rPr>
      </w:pPr>
      <w:r w:rsidRPr="00FA2B20">
        <w:rPr>
          <w:rFonts w:ascii="Arial" w:eastAsia="Times New Roman" w:hAnsi="Arial" w:cs="Arial"/>
          <w:b/>
          <w:color w:val="000000"/>
        </w:rPr>
        <w:t>Roční zúčtování záloh</w:t>
      </w:r>
      <w:r w:rsidRPr="00FA2B20">
        <w:rPr>
          <w:rFonts w:ascii="Arial" w:eastAsia="Times New Roman" w:hAnsi="Arial" w:cs="Arial"/>
          <w:color w:val="000000"/>
        </w:rPr>
        <w:t xml:space="preserve"> </w:t>
      </w:r>
      <w:r w:rsidR="00FA2B20">
        <w:rPr>
          <w:rFonts w:ascii="Arial" w:eastAsia="Times New Roman" w:hAnsi="Arial" w:cs="Arial"/>
          <w:color w:val="000000"/>
        </w:rPr>
        <w:t>–</w:t>
      </w:r>
      <w:r w:rsidRPr="00FA2B20">
        <w:rPr>
          <w:rFonts w:ascii="Arial" w:eastAsia="Times New Roman" w:hAnsi="Arial" w:cs="Arial"/>
          <w:color w:val="000000"/>
        </w:rPr>
        <w:t xml:space="preserve"> </w:t>
      </w:r>
      <w:r w:rsidR="00FA2B20">
        <w:rPr>
          <w:rFonts w:ascii="Arial" w:eastAsia="Times New Roman" w:hAnsi="Arial" w:cs="Arial"/>
          <w:color w:val="000000"/>
        </w:rPr>
        <w:t>zatrhneme, p</w:t>
      </w:r>
      <w:r w:rsidR="00FA2B20" w:rsidRPr="000F1B5B">
        <w:rPr>
          <w:rFonts w:ascii="Arial" w:eastAsia="Times New Roman" w:hAnsi="Arial" w:cs="Arial"/>
          <w:color w:val="3B3B3B"/>
        </w:rPr>
        <w:t>ožaduje-li zaměstnanec od zaměstnavatele roční zúčtování záloh daně z</w:t>
      </w:r>
      <w:r w:rsidR="00FA2B20">
        <w:rPr>
          <w:rFonts w:ascii="Arial" w:eastAsia="Times New Roman" w:hAnsi="Arial" w:cs="Arial"/>
          <w:color w:val="3B3B3B"/>
        </w:rPr>
        <w:t> </w:t>
      </w:r>
      <w:r w:rsidR="00FA2B20" w:rsidRPr="000F1B5B">
        <w:rPr>
          <w:rFonts w:ascii="Arial" w:eastAsia="Times New Roman" w:hAnsi="Arial" w:cs="Arial"/>
          <w:color w:val="3B3B3B"/>
        </w:rPr>
        <w:t>příjmů</w:t>
      </w:r>
      <w:r w:rsidR="00FA2B20">
        <w:rPr>
          <w:rFonts w:ascii="Arial" w:eastAsia="Times New Roman" w:hAnsi="Arial" w:cs="Arial"/>
          <w:color w:val="3B3B3B"/>
        </w:rPr>
        <w:t>.</w:t>
      </w:r>
    </w:p>
    <w:p w:rsidR="00FA2B20" w:rsidRPr="007C5B67" w:rsidRDefault="00FA2B20" w:rsidP="00DE565F">
      <w:pPr>
        <w:spacing w:after="0"/>
        <w:ind w:firstLine="708"/>
        <w:jc w:val="both"/>
        <w:rPr>
          <w:rFonts w:ascii="Arial" w:eastAsia="Times New Roman" w:hAnsi="Arial" w:cs="Arial"/>
          <w:color w:val="3B3B3B"/>
        </w:rPr>
      </w:pPr>
      <w:r w:rsidRPr="00FA2B20">
        <w:rPr>
          <w:rFonts w:ascii="Arial" w:eastAsia="Times New Roman" w:hAnsi="Arial" w:cs="Arial"/>
          <w:b/>
          <w:color w:val="3B3B3B"/>
        </w:rPr>
        <w:t>Středisko</w:t>
      </w:r>
      <w:r>
        <w:rPr>
          <w:rFonts w:ascii="Arial" w:eastAsia="Times New Roman" w:hAnsi="Arial" w:cs="Arial"/>
          <w:color w:val="3B3B3B"/>
        </w:rPr>
        <w:t xml:space="preserve"> vyplňujeme tehdy, jestliže </w:t>
      </w:r>
      <w:r w:rsidRPr="000F1B5B">
        <w:rPr>
          <w:rFonts w:ascii="Arial" w:eastAsia="Times New Roman" w:hAnsi="Arial" w:cs="Arial"/>
          <w:color w:val="3B3B3B"/>
        </w:rPr>
        <w:t>chce</w:t>
      </w:r>
      <w:r>
        <w:rPr>
          <w:rFonts w:ascii="Arial" w:eastAsia="Times New Roman" w:hAnsi="Arial" w:cs="Arial"/>
          <w:color w:val="3B3B3B"/>
        </w:rPr>
        <w:t xml:space="preserve"> firma</w:t>
      </w:r>
      <w:r w:rsidRPr="000F1B5B">
        <w:rPr>
          <w:rFonts w:ascii="Arial" w:eastAsia="Times New Roman" w:hAnsi="Arial" w:cs="Arial"/>
          <w:color w:val="3B3B3B"/>
        </w:rPr>
        <w:t xml:space="preserve"> rozúčtovat mzdy na střediska</w:t>
      </w:r>
      <w:r>
        <w:rPr>
          <w:rFonts w:ascii="Arial" w:eastAsia="Times New Roman" w:hAnsi="Arial" w:cs="Arial"/>
          <w:color w:val="3B3B3B"/>
        </w:rPr>
        <w:t>.</w:t>
      </w:r>
      <w:r w:rsidRPr="000F1B5B">
        <w:rPr>
          <w:rFonts w:ascii="Arial" w:eastAsia="Times New Roman" w:hAnsi="Arial" w:cs="Arial"/>
          <w:color w:val="3B3B3B"/>
        </w:rPr>
        <w:t xml:space="preserve"> </w:t>
      </w:r>
    </w:p>
    <w:p w:rsidR="00FA2B20" w:rsidRDefault="007C5B67" w:rsidP="00DE565F">
      <w:pPr>
        <w:spacing w:after="0" w:line="384" w:lineRule="atLeast"/>
        <w:ind w:left="708"/>
        <w:jc w:val="both"/>
        <w:rPr>
          <w:rFonts w:ascii="Arial" w:eastAsia="Times New Roman" w:hAnsi="Arial" w:cs="Arial"/>
        </w:rPr>
      </w:pPr>
      <w:r w:rsidRPr="007C5B67">
        <w:rPr>
          <w:rFonts w:ascii="Arial" w:eastAsia="Times New Roman" w:hAnsi="Arial" w:cs="Arial"/>
          <w:b/>
        </w:rPr>
        <w:t>E-mail</w:t>
      </w:r>
      <w:r w:rsidRPr="007C5B67">
        <w:rPr>
          <w:rFonts w:ascii="Arial" w:eastAsia="Times New Roman" w:hAnsi="Arial" w:cs="Arial"/>
        </w:rPr>
        <w:t>:</w:t>
      </w:r>
      <w:r>
        <w:rPr>
          <w:rFonts w:ascii="Arial" w:eastAsia="Times New Roman" w:hAnsi="Arial" w:cs="Arial"/>
        </w:rPr>
        <w:t xml:space="preserve"> </w:t>
      </w:r>
      <w:r w:rsidR="00FA2B20" w:rsidRPr="007C5B67">
        <w:rPr>
          <w:rFonts w:ascii="Arial" w:eastAsia="Times New Roman" w:hAnsi="Arial" w:cs="Arial"/>
        </w:rPr>
        <w:t xml:space="preserve">Pokud </w:t>
      </w:r>
      <w:r w:rsidR="00DE565F">
        <w:rPr>
          <w:rFonts w:ascii="Arial" w:eastAsia="Times New Roman" w:hAnsi="Arial" w:cs="Arial"/>
        </w:rPr>
        <w:t xml:space="preserve">jsou u </w:t>
      </w:r>
      <w:r w:rsidR="00FA2B20" w:rsidRPr="007C5B67">
        <w:rPr>
          <w:rFonts w:ascii="Arial" w:eastAsia="Times New Roman" w:hAnsi="Arial" w:cs="Arial"/>
        </w:rPr>
        <w:t> zaměstnanců vypln</w:t>
      </w:r>
      <w:r w:rsidR="00DE565F">
        <w:rPr>
          <w:rFonts w:ascii="Arial" w:eastAsia="Times New Roman" w:hAnsi="Arial" w:cs="Arial"/>
        </w:rPr>
        <w:t xml:space="preserve">ěny </w:t>
      </w:r>
      <w:r w:rsidR="00FA2B20" w:rsidRPr="007C5B67">
        <w:rPr>
          <w:rFonts w:ascii="Arial" w:eastAsia="Times New Roman" w:hAnsi="Arial" w:cs="Arial"/>
        </w:rPr>
        <w:t>e-</w:t>
      </w:r>
      <w:proofErr w:type="spellStart"/>
      <w:r w:rsidR="00FA2B20" w:rsidRPr="007C5B67">
        <w:rPr>
          <w:rFonts w:ascii="Arial" w:eastAsia="Times New Roman" w:hAnsi="Arial" w:cs="Arial"/>
        </w:rPr>
        <w:t>mailové</w:t>
      </w:r>
      <w:proofErr w:type="spellEnd"/>
      <w:r w:rsidR="00FA2B20" w:rsidRPr="007C5B67">
        <w:rPr>
          <w:rFonts w:ascii="Arial" w:eastAsia="Times New Roman" w:hAnsi="Arial" w:cs="Arial"/>
        </w:rPr>
        <w:t xml:space="preserve"> adresy, je</w:t>
      </w:r>
      <w:r w:rsidR="00DE565F">
        <w:rPr>
          <w:rFonts w:ascii="Arial" w:eastAsia="Times New Roman" w:hAnsi="Arial" w:cs="Arial"/>
        </w:rPr>
        <w:t xml:space="preserve"> možné</w:t>
      </w:r>
      <w:r w:rsidR="00FA2B20" w:rsidRPr="007C5B67">
        <w:rPr>
          <w:rFonts w:ascii="Arial" w:eastAsia="Times New Roman" w:hAnsi="Arial" w:cs="Arial"/>
        </w:rPr>
        <w:t xml:space="preserve"> </w:t>
      </w:r>
      <w:r w:rsidR="00DE565F">
        <w:rPr>
          <w:rFonts w:ascii="Arial" w:eastAsia="Times New Roman" w:hAnsi="Arial" w:cs="Arial"/>
        </w:rPr>
        <w:t xml:space="preserve">je </w:t>
      </w:r>
      <w:r w:rsidR="00FA2B20" w:rsidRPr="007C5B67">
        <w:rPr>
          <w:rFonts w:ascii="Arial" w:eastAsia="Times New Roman" w:hAnsi="Arial" w:cs="Arial"/>
        </w:rPr>
        <w:t xml:space="preserve">využít např. pro odeslání výplatní pásky ve formátu PDF všem vybraným zaměstnancům najednou. </w:t>
      </w:r>
    </w:p>
    <w:p w:rsidR="00DE565F" w:rsidRDefault="00DE565F" w:rsidP="00DE565F">
      <w:pPr>
        <w:spacing w:after="0" w:line="384" w:lineRule="atLeast"/>
        <w:ind w:left="708"/>
        <w:jc w:val="both"/>
        <w:rPr>
          <w:rFonts w:ascii="Arial" w:eastAsia="Times New Roman" w:hAnsi="Arial" w:cs="Arial"/>
        </w:rPr>
      </w:pPr>
    </w:p>
    <w:p w:rsidR="007C5B67" w:rsidRDefault="007C5B67" w:rsidP="007C5B67">
      <w:pPr>
        <w:pStyle w:val="Odstavecseseznamem"/>
        <w:numPr>
          <w:ilvl w:val="0"/>
          <w:numId w:val="34"/>
        </w:numPr>
        <w:spacing w:line="384" w:lineRule="atLeast"/>
        <w:jc w:val="both"/>
        <w:rPr>
          <w:rFonts w:ascii="Arial" w:eastAsia="Times New Roman" w:hAnsi="Arial" w:cs="Arial"/>
          <w:b/>
          <w:sz w:val="22"/>
          <w:szCs w:val="22"/>
          <w:u w:val="single"/>
        </w:rPr>
      </w:pPr>
      <w:r w:rsidRPr="007C5B67">
        <w:rPr>
          <w:rFonts w:ascii="Arial" w:eastAsia="Times New Roman" w:hAnsi="Arial" w:cs="Arial"/>
          <w:b/>
          <w:sz w:val="22"/>
          <w:szCs w:val="22"/>
          <w:u w:val="single"/>
        </w:rPr>
        <w:t>Pracovní poměr</w:t>
      </w:r>
    </w:p>
    <w:p w:rsidR="00DE565F" w:rsidRPr="007C5B67" w:rsidRDefault="00DE565F" w:rsidP="00DE565F">
      <w:pPr>
        <w:pStyle w:val="Odstavecseseznamem"/>
        <w:spacing w:line="384" w:lineRule="atLeast"/>
        <w:jc w:val="both"/>
        <w:rPr>
          <w:rFonts w:ascii="Arial" w:eastAsia="Times New Roman" w:hAnsi="Arial" w:cs="Arial"/>
          <w:b/>
          <w:sz w:val="22"/>
          <w:szCs w:val="22"/>
          <w:u w:val="single"/>
        </w:rPr>
      </w:pPr>
    </w:p>
    <w:p w:rsidR="00DE565F" w:rsidRDefault="007C5B67" w:rsidP="00DE565F">
      <w:pPr>
        <w:ind w:left="720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Zde zadáváme údaje týkající se druhu pracovního poměru, </w:t>
      </w:r>
      <w:r w:rsidR="00DE565F">
        <w:rPr>
          <w:rFonts w:ascii="Arial" w:eastAsia="Times New Roman" w:hAnsi="Arial" w:cs="Arial"/>
          <w:color w:val="000000"/>
          <w:lang w:eastAsia="cs-CZ"/>
        </w:rPr>
        <w:t xml:space="preserve">funkce, dne nástupu do pracovního poměru a vstupu do zaměstnání, dále je uváděn denní a týdenní úvazek, </w:t>
      </w:r>
      <w:r w:rsidR="00D14155">
        <w:rPr>
          <w:rFonts w:ascii="Arial" w:eastAsia="Times New Roman" w:hAnsi="Arial" w:cs="Arial"/>
          <w:color w:val="000000"/>
          <w:lang w:eastAsia="cs-CZ"/>
        </w:rPr>
        <w:t xml:space="preserve">druh mzdy, mzdová </w:t>
      </w:r>
      <w:r w:rsidR="00DE565F">
        <w:rPr>
          <w:rFonts w:ascii="Arial" w:eastAsia="Times New Roman" w:hAnsi="Arial" w:cs="Arial"/>
          <w:color w:val="000000"/>
          <w:lang w:eastAsia="cs-CZ"/>
        </w:rPr>
        <w:t>sazb</w:t>
      </w:r>
      <w:r w:rsidR="00D14155">
        <w:rPr>
          <w:rFonts w:ascii="Arial" w:eastAsia="Times New Roman" w:hAnsi="Arial" w:cs="Arial"/>
          <w:color w:val="000000"/>
          <w:lang w:eastAsia="cs-CZ"/>
        </w:rPr>
        <w:t>a</w:t>
      </w:r>
      <w:r w:rsidR="00DE565F">
        <w:rPr>
          <w:rFonts w:ascii="Arial" w:eastAsia="Times New Roman" w:hAnsi="Arial" w:cs="Arial"/>
          <w:color w:val="000000"/>
          <w:lang w:eastAsia="cs-CZ"/>
        </w:rPr>
        <w:t>, výše zálohy a osobního ohodnocení, doba dovolené, aj.</w:t>
      </w:r>
    </w:p>
    <w:p w:rsidR="00D14155" w:rsidRDefault="00D14155" w:rsidP="00DE565F">
      <w:pPr>
        <w:ind w:left="720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B22FAE" w:rsidRDefault="00DE565F" w:rsidP="00DE565F">
      <w:pPr>
        <w:ind w:left="720"/>
        <w:jc w:val="both"/>
        <w:rPr>
          <w:rFonts w:ascii="Arial" w:eastAsia="Times New Roman" w:hAnsi="Arial" w:cs="Arial"/>
          <w:color w:val="3B3B3B"/>
        </w:rPr>
      </w:pPr>
      <w:r>
        <w:rPr>
          <w:rFonts w:ascii="Arial" w:eastAsia="Times New Roman" w:hAnsi="Arial" w:cs="Arial"/>
          <w:noProof/>
          <w:color w:val="3B3B3B"/>
          <w:lang w:eastAsia="ja-JP"/>
        </w:rPr>
        <w:drawing>
          <wp:inline distT="0" distB="0" distL="0" distR="0">
            <wp:extent cx="5759343" cy="3238524"/>
            <wp:effectExtent l="19050" t="0" r="0" b="0"/>
            <wp:docPr id="14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01B" w:rsidRPr="00D14155" w:rsidRDefault="0014101B" w:rsidP="00D14155">
      <w:pPr>
        <w:spacing w:before="169" w:line="384" w:lineRule="atLeast"/>
        <w:jc w:val="both"/>
        <w:rPr>
          <w:rFonts w:ascii="Arial" w:eastAsia="Times New Roman" w:hAnsi="Arial" w:cs="Arial"/>
          <w:color w:val="3B3B3B"/>
        </w:rPr>
      </w:pPr>
    </w:p>
    <w:p w:rsidR="00D14155" w:rsidRPr="0014101B" w:rsidRDefault="00D14155" w:rsidP="0014101B">
      <w:pPr>
        <w:pStyle w:val="Odstavecseseznamem"/>
        <w:numPr>
          <w:ilvl w:val="0"/>
          <w:numId w:val="34"/>
        </w:num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D14155">
        <w:rPr>
          <w:rFonts w:ascii="Arial" w:eastAsia="Times New Roman" w:hAnsi="Arial" w:cs="Arial"/>
          <w:b/>
          <w:color w:val="3B3B3B"/>
          <w:sz w:val="22"/>
          <w:szCs w:val="22"/>
        </w:rPr>
        <w:lastRenderedPageBreak/>
        <w:t xml:space="preserve">Pojištění </w:t>
      </w:r>
      <w:r w:rsidRPr="00D14155">
        <w:rPr>
          <w:rFonts w:ascii="Arial" w:eastAsia="Times New Roman" w:hAnsi="Arial" w:cs="Arial"/>
          <w:color w:val="3B3B3B"/>
          <w:sz w:val="22"/>
          <w:szCs w:val="22"/>
        </w:rPr>
        <w:t>– je možné doplnit údaje o ZP, důchodovém pojištění a příspěvcích zaměstnavatele na penzijní připojištění a životním pojištění.</w:t>
      </w:r>
      <w:r>
        <w:rPr>
          <w:rFonts w:ascii="Arial" w:eastAsia="Times New Roman" w:hAnsi="Arial" w:cs="Arial"/>
          <w:color w:val="3B3B3B"/>
          <w:sz w:val="22"/>
          <w:szCs w:val="22"/>
        </w:rPr>
        <w:t xml:space="preserve"> Jednotlivé číselníky můžeme otevřít pomocí klávesy F5, </w:t>
      </w:r>
      <w:r w:rsidR="0014101B">
        <w:rPr>
          <w:rFonts w:ascii="Arial" w:eastAsia="Times New Roman" w:hAnsi="Arial" w:cs="Arial"/>
          <w:color w:val="000000"/>
          <w:sz w:val="22"/>
          <w:szCs w:val="22"/>
        </w:rPr>
        <w:t>případně otevřít seznam rozbalením šipky (teček).</w:t>
      </w:r>
    </w:p>
    <w:p w:rsidR="00D14155" w:rsidRPr="00D14155" w:rsidRDefault="00D14155" w:rsidP="00D14155">
      <w:pPr>
        <w:pStyle w:val="Odstavecseseznamem"/>
        <w:spacing w:before="169" w:line="384" w:lineRule="atLeast"/>
        <w:jc w:val="both"/>
        <w:rPr>
          <w:rFonts w:ascii="Arial" w:eastAsia="Times New Roman" w:hAnsi="Arial" w:cs="Arial"/>
          <w:color w:val="3B3B3B"/>
          <w:sz w:val="22"/>
          <w:szCs w:val="22"/>
        </w:rPr>
      </w:pPr>
    </w:p>
    <w:p w:rsidR="0014101B" w:rsidRDefault="00D14155" w:rsidP="0014101B">
      <w:pPr>
        <w:spacing w:before="169" w:after="169" w:line="384" w:lineRule="atLeast"/>
        <w:jc w:val="both"/>
        <w:rPr>
          <w:rFonts w:ascii="Arial" w:eastAsia="Times New Roman" w:hAnsi="Arial" w:cs="Arial"/>
          <w:color w:val="3B3B3B"/>
        </w:rPr>
      </w:pPr>
      <w:r>
        <w:rPr>
          <w:rFonts w:ascii="Arial" w:eastAsia="Times New Roman" w:hAnsi="Arial" w:cs="Arial"/>
          <w:noProof/>
          <w:color w:val="3B3B3B"/>
          <w:lang w:eastAsia="ja-JP"/>
        </w:rPr>
        <w:drawing>
          <wp:inline distT="0" distB="0" distL="0" distR="0">
            <wp:extent cx="5760720" cy="3239298"/>
            <wp:effectExtent l="1905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01B" w:rsidRPr="00600A9A" w:rsidRDefault="0014101B" w:rsidP="0014101B">
      <w:pPr>
        <w:pStyle w:val="Odstavecseseznamem"/>
        <w:numPr>
          <w:ilvl w:val="0"/>
          <w:numId w:val="34"/>
        </w:numPr>
        <w:spacing w:before="169" w:after="169" w:line="384" w:lineRule="atLeast"/>
        <w:jc w:val="both"/>
        <w:rPr>
          <w:rFonts w:ascii="Arial" w:eastAsia="Times New Roman" w:hAnsi="Arial" w:cs="Arial"/>
          <w:color w:val="3B3B3B"/>
          <w:sz w:val="22"/>
          <w:szCs w:val="22"/>
        </w:rPr>
      </w:pPr>
      <w:r w:rsidRPr="00600A9A">
        <w:rPr>
          <w:rFonts w:ascii="Arial" w:eastAsia="Times New Roman" w:hAnsi="Arial" w:cs="Arial"/>
          <w:b/>
          <w:color w:val="3B3B3B"/>
          <w:sz w:val="22"/>
          <w:szCs w:val="22"/>
        </w:rPr>
        <w:t>Doplňkové údaje</w:t>
      </w:r>
      <w:r>
        <w:rPr>
          <w:rFonts w:ascii="Arial" w:eastAsia="Times New Roman" w:hAnsi="Arial" w:cs="Arial"/>
          <w:color w:val="3B3B3B"/>
        </w:rPr>
        <w:t xml:space="preserve"> – </w:t>
      </w:r>
      <w:r w:rsidRPr="00600A9A">
        <w:rPr>
          <w:rFonts w:ascii="Arial" w:eastAsia="Times New Roman" w:hAnsi="Arial" w:cs="Arial"/>
          <w:color w:val="3B3B3B"/>
          <w:sz w:val="22"/>
          <w:szCs w:val="22"/>
        </w:rPr>
        <w:t>je možné doplnit údaje potřebné pro Zápočtový list, případně Potvrzení o zaměstnání.</w:t>
      </w:r>
    </w:p>
    <w:p w:rsidR="0014101B" w:rsidRDefault="0014101B" w:rsidP="0014101B">
      <w:pPr>
        <w:pStyle w:val="Odstavecseseznamem"/>
        <w:spacing w:before="169" w:after="169" w:line="384" w:lineRule="atLeast"/>
        <w:jc w:val="both"/>
        <w:rPr>
          <w:rFonts w:ascii="Arial" w:eastAsia="Times New Roman" w:hAnsi="Arial" w:cs="Arial"/>
          <w:color w:val="3B3B3B"/>
          <w:sz w:val="22"/>
          <w:szCs w:val="22"/>
        </w:rPr>
      </w:pPr>
    </w:p>
    <w:p w:rsidR="000579CF" w:rsidRDefault="0014101B" w:rsidP="000579CF">
      <w:pPr>
        <w:pStyle w:val="Odstavecseseznamem"/>
        <w:numPr>
          <w:ilvl w:val="0"/>
          <w:numId w:val="34"/>
        </w:numPr>
        <w:spacing w:before="169" w:line="384" w:lineRule="atLeast"/>
        <w:jc w:val="both"/>
        <w:rPr>
          <w:rFonts w:ascii="Arial" w:eastAsia="Times New Roman" w:hAnsi="Arial" w:cs="Arial"/>
          <w:color w:val="3B3B3B"/>
          <w:sz w:val="22"/>
          <w:szCs w:val="22"/>
        </w:rPr>
      </w:pPr>
      <w:r w:rsidRPr="00600A9A">
        <w:rPr>
          <w:rFonts w:ascii="Arial" w:eastAsia="Times New Roman" w:hAnsi="Arial" w:cs="Arial"/>
          <w:b/>
          <w:color w:val="3B3B3B"/>
          <w:sz w:val="22"/>
          <w:szCs w:val="22"/>
        </w:rPr>
        <w:t>Cizinec</w:t>
      </w:r>
      <w:r w:rsidRPr="0014101B">
        <w:rPr>
          <w:rFonts w:ascii="Arial" w:eastAsia="Times New Roman" w:hAnsi="Arial" w:cs="Arial"/>
          <w:color w:val="3B3B3B"/>
          <w:sz w:val="22"/>
          <w:szCs w:val="22"/>
        </w:rPr>
        <w:t xml:space="preserve"> – tato agenda slouží k</w:t>
      </w:r>
      <w:r>
        <w:rPr>
          <w:rFonts w:ascii="Arial" w:eastAsia="Times New Roman" w:hAnsi="Arial" w:cs="Arial"/>
          <w:color w:val="3B3B3B"/>
          <w:sz w:val="22"/>
          <w:szCs w:val="22"/>
        </w:rPr>
        <w:t> zaznamenání bližších údajů o zaměstnávaných cizincích – např. adresa, číslo pasu, údaje o nemocenských pojištěních, apod.</w:t>
      </w:r>
    </w:p>
    <w:p w:rsidR="000579CF" w:rsidRPr="000579CF" w:rsidRDefault="000579CF" w:rsidP="000579CF">
      <w:pPr>
        <w:pStyle w:val="Odstavecseseznamem"/>
        <w:rPr>
          <w:rFonts w:ascii="Arial" w:eastAsia="Times New Roman" w:hAnsi="Arial" w:cs="Arial"/>
          <w:color w:val="3B3B3B"/>
          <w:sz w:val="22"/>
          <w:szCs w:val="22"/>
        </w:rPr>
      </w:pPr>
    </w:p>
    <w:p w:rsidR="000E63D8" w:rsidRPr="00600A9A" w:rsidRDefault="000579CF" w:rsidP="000E63D8">
      <w:pPr>
        <w:pStyle w:val="Odstavecseseznamem"/>
        <w:numPr>
          <w:ilvl w:val="0"/>
          <w:numId w:val="34"/>
        </w:numPr>
        <w:spacing w:before="169" w:after="169" w:line="384" w:lineRule="atLeast"/>
        <w:jc w:val="both"/>
        <w:rPr>
          <w:rFonts w:ascii="Arial" w:eastAsia="Times New Roman" w:hAnsi="Arial" w:cs="Arial"/>
          <w:sz w:val="22"/>
          <w:szCs w:val="22"/>
        </w:rPr>
      </w:pPr>
      <w:r w:rsidRPr="00600A9A">
        <w:rPr>
          <w:rFonts w:ascii="Arial" w:eastAsia="Times New Roman" w:hAnsi="Arial" w:cs="Arial"/>
          <w:b/>
          <w:color w:val="3B3B3B"/>
          <w:sz w:val="22"/>
          <w:szCs w:val="22"/>
        </w:rPr>
        <w:t>Daně a pojistné</w:t>
      </w:r>
      <w:r w:rsidR="000E63D8" w:rsidRPr="00600A9A">
        <w:rPr>
          <w:rFonts w:ascii="Arial" w:eastAsia="Times New Roman" w:hAnsi="Arial" w:cs="Arial"/>
          <w:color w:val="3B3B3B"/>
          <w:sz w:val="22"/>
          <w:szCs w:val="22"/>
        </w:rPr>
        <w:t xml:space="preserve"> </w:t>
      </w:r>
      <w:r w:rsidR="000E63D8" w:rsidRPr="00600A9A">
        <w:rPr>
          <w:rFonts w:ascii="Arial" w:eastAsia="Times New Roman" w:hAnsi="Arial" w:cs="Arial"/>
          <w:color w:val="3B3B3B"/>
        </w:rPr>
        <w:t>–</w:t>
      </w:r>
      <w:r w:rsidR="000E63D8" w:rsidRPr="00600A9A">
        <w:rPr>
          <w:rFonts w:ascii="Arial" w:eastAsia="Times New Roman" w:hAnsi="Arial" w:cs="Arial"/>
          <w:color w:val="3B3B3B"/>
          <w:sz w:val="22"/>
          <w:szCs w:val="22"/>
        </w:rPr>
        <w:t xml:space="preserve"> tyto ú</w:t>
      </w:r>
      <w:r w:rsidR="000E63D8" w:rsidRPr="00600A9A">
        <w:rPr>
          <w:rFonts w:ascii="Arial" w:eastAsia="Times New Roman" w:hAnsi="Arial" w:cs="Arial"/>
          <w:sz w:val="22"/>
          <w:szCs w:val="22"/>
        </w:rPr>
        <w:t>daje jsou velmi důležité pro správný výpočet mezd.</w:t>
      </w:r>
      <w:r w:rsidR="00600A9A" w:rsidRPr="00600A9A">
        <w:rPr>
          <w:rFonts w:ascii="Arial" w:eastAsia="Times New Roman" w:hAnsi="Arial" w:cs="Arial"/>
          <w:sz w:val="22"/>
          <w:szCs w:val="22"/>
        </w:rPr>
        <w:t xml:space="preserve"> </w:t>
      </w:r>
      <w:r w:rsidR="000E63D8" w:rsidRPr="00600A9A">
        <w:rPr>
          <w:rFonts w:ascii="Arial" w:eastAsia="Times New Roman" w:hAnsi="Arial" w:cs="Arial"/>
          <w:sz w:val="22"/>
          <w:szCs w:val="22"/>
        </w:rPr>
        <w:t>Zde musí být vyplněny veškeré slevy na dani a nezdanitelné části základu daně pro roční zúčtování daně z příjmů.</w:t>
      </w:r>
    </w:p>
    <w:p w:rsidR="000E63D8" w:rsidRPr="000E63D8" w:rsidRDefault="000E63D8" w:rsidP="000E63D8">
      <w:pPr>
        <w:pStyle w:val="Odstavecseseznamem"/>
        <w:spacing w:before="169" w:after="169" w:line="384" w:lineRule="atLeast"/>
        <w:jc w:val="both"/>
        <w:rPr>
          <w:rFonts w:ascii="Arial" w:eastAsia="Times New Roman" w:hAnsi="Arial" w:cs="Arial"/>
          <w:sz w:val="22"/>
          <w:szCs w:val="22"/>
        </w:rPr>
      </w:pPr>
    </w:p>
    <w:p w:rsidR="000E63D8" w:rsidRPr="00600A9A" w:rsidRDefault="000E63D8" w:rsidP="000E63D8">
      <w:pPr>
        <w:pStyle w:val="Odstavecseseznamem"/>
        <w:numPr>
          <w:ilvl w:val="0"/>
          <w:numId w:val="36"/>
        </w:numPr>
        <w:spacing w:before="169" w:line="384" w:lineRule="atLeast"/>
        <w:jc w:val="both"/>
        <w:rPr>
          <w:rFonts w:ascii="Arial" w:eastAsia="Times New Roman" w:hAnsi="Arial" w:cs="Arial"/>
          <w:sz w:val="22"/>
          <w:szCs w:val="22"/>
        </w:rPr>
      </w:pPr>
      <w:r w:rsidRPr="00600A9A">
        <w:rPr>
          <w:rFonts w:ascii="Arial" w:eastAsia="Times New Roman" w:hAnsi="Arial" w:cs="Arial"/>
          <w:b/>
          <w:sz w:val="22"/>
          <w:szCs w:val="22"/>
        </w:rPr>
        <w:t>Srážky</w:t>
      </w:r>
      <w:r w:rsidRPr="00600A9A">
        <w:rPr>
          <w:rFonts w:ascii="Arial" w:eastAsia="Times New Roman" w:hAnsi="Arial" w:cs="Arial"/>
          <w:sz w:val="22"/>
          <w:szCs w:val="22"/>
        </w:rPr>
        <w:t xml:space="preserve"> -  mohou být dobrovolné (spoření zaměstnance), nebo se jedná o soudem nařízené „provedení výkonu rozhodnutí k uspokojení pohledávky oprávněného“ (například výživné na nezaopatřené děti).</w:t>
      </w:r>
      <w:r w:rsidR="00600A9A" w:rsidRPr="00600A9A">
        <w:rPr>
          <w:rFonts w:ascii="Arial" w:eastAsia="Times New Roman" w:hAnsi="Arial" w:cs="Arial"/>
          <w:sz w:val="22"/>
          <w:szCs w:val="22"/>
        </w:rPr>
        <w:t xml:space="preserve"> Údaje se vyplňují do dvouřádku podle </w:t>
      </w:r>
      <w:r w:rsidR="00600A9A">
        <w:rPr>
          <w:rFonts w:ascii="Arial" w:eastAsia="Times New Roman" w:hAnsi="Arial" w:cs="Arial"/>
          <w:sz w:val="22"/>
          <w:szCs w:val="22"/>
        </w:rPr>
        <w:t>údajů v</w:t>
      </w:r>
      <w:r w:rsidR="00600A9A" w:rsidRPr="00600A9A">
        <w:rPr>
          <w:rFonts w:ascii="Arial" w:eastAsia="Times New Roman" w:hAnsi="Arial" w:cs="Arial"/>
          <w:sz w:val="22"/>
          <w:szCs w:val="22"/>
        </w:rPr>
        <w:t xml:space="preserve"> záhlaví. Číselníky opět můžeme otevřít pomocí klávesy F5.  </w:t>
      </w:r>
    </w:p>
    <w:p w:rsidR="000E63D8" w:rsidRPr="000E63D8" w:rsidRDefault="000E63D8" w:rsidP="000E63D8">
      <w:pPr>
        <w:pStyle w:val="Odstavecseseznamem"/>
        <w:spacing w:before="169" w:line="384" w:lineRule="atLeast"/>
        <w:jc w:val="both"/>
        <w:rPr>
          <w:rFonts w:ascii="Arial" w:eastAsia="Times New Roman" w:hAnsi="Arial" w:cs="Arial"/>
          <w:sz w:val="22"/>
          <w:szCs w:val="22"/>
        </w:rPr>
      </w:pPr>
    </w:p>
    <w:p w:rsidR="00B07AA6" w:rsidRDefault="00600A9A" w:rsidP="004E6688">
      <w:pPr>
        <w:pStyle w:val="Odstavecseseznamem"/>
        <w:numPr>
          <w:ilvl w:val="0"/>
          <w:numId w:val="36"/>
        </w:numPr>
        <w:spacing w:before="169" w:line="384" w:lineRule="atLeast"/>
        <w:jc w:val="both"/>
        <w:rPr>
          <w:rFonts w:ascii="Arial" w:eastAsia="Times New Roman" w:hAnsi="Arial" w:cs="Arial"/>
          <w:sz w:val="22"/>
          <w:szCs w:val="22"/>
        </w:rPr>
      </w:pPr>
      <w:r w:rsidRPr="00B07AA6">
        <w:rPr>
          <w:rFonts w:ascii="Arial" w:eastAsia="Times New Roman" w:hAnsi="Arial" w:cs="Arial"/>
          <w:b/>
          <w:sz w:val="22"/>
          <w:szCs w:val="22"/>
        </w:rPr>
        <w:lastRenderedPageBreak/>
        <w:t>Nepřítomnost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B07AA6">
        <w:rPr>
          <w:rFonts w:ascii="Arial" w:eastAsia="Times New Roman" w:hAnsi="Arial" w:cs="Arial"/>
          <w:sz w:val="22"/>
          <w:szCs w:val="22"/>
        </w:rPr>
        <w:t xml:space="preserve">– v jednotlivých řádcích se uvádějí druhy nepřítomnosti, </w:t>
      </w:r>
    </w:p>
    <w:p w:rsidR="00B07AA6" w:rsidRPr="00B07AA6" w:rsidRDefault="00B07AA6" w:rsidP="00B07AA6">
      <w:pPr>
        <w:spacing w:before="169" w:line="384" w:lineRule="atLeast"/>
        <w:ind w:firstLine="708"/>
        <w:jc w:val="both"/>
        <w:rPr>
          <w:rFonts w:ascii="Arial" w:eastAsia="Times New Roman" w:hAnsi="Arial" w:cs="Arial"/>
        </w:rPr>
      </w:pPr>
      <w:r w:rsidRPr="00B07AA6">
        <w:rPr>
          <w:rFonts w:ascii="Arial" w:eastAsia="Times New Roman" w:hAnsi="Arial" w:cs="Arial"/>
          <w:b/>
        </w:rPr>
        <w:t xml:space="preserve">vyplatit </w:t>
      </w:r>
      <w:r w:rsidRPr="00B07AA6">
        <w:rPr>
          <w:rFonts w:ascii="Arial" w:eastAsia="Times New Roman" w:hAnsi="Arial" w:cs="Arial"/>
        </w:rPr>
        <w:t xml:space="preserve">– napiš měsíc, ve kterém mají být vyplaceny, </w:t>
      </w:r>
    </w:p>
    <w:p w:rsidR="000579CF" w:rsidRPr="00600A9A" w:rsidRDefault="00B07AA6" w:rsidP="00B07AA6">
      <w:pPr>
        <w:pStyle w:val="Odstavecseseznamem"/>
        <w:spacing w:before="169" w:line="384" w:lineRule="atLeast"/>
        <w:jc w:val="both"/>
        <w:rPr>
          <w:rFonts w:ascii="Arial" w:eastAsia="Times New Roman" w:hAnsi="Arial" w:cs="Arial"/>
          <w:sz w:val="22"/>
          <w:szCs w:val="22"/>
        </w:rPr>
      </w:pPr>
      <w:r w:rsidRPr="00B07AA6">
        <w:rPr>
          <w:rFonts w:ascii="Arial" w:eastAsia="Times New Roman" w:hAnsi="Arial" w:cs="Arial"/>
          <w:b/>
          <w:sz w:val="22"/>
          <w:szCs w:val="22"/>
        </w:rPr>
        <w:t xml:space="preserve">sazba </w:t>
      </w:r>
      <w:r>
        <w:rPr>
          <w:rFonts w:ascii="Arial" w:eastAsia="Times New Roman" w:hAnsi="Arial" w:cs="Arial"/>
          <w:sz w:val="22"/>
          <w:szCs w:val="22"/>
        </w:rPr>
        <w:t xml:space="preserve">- </w:t>
      </w:r>
      <w:r w:rsidRPr="00B07AA6">
        <w:rPr>
          <w:rFonts w:ascii="Arial" w:eastAsia="Times New Roman" w:hAnsi="Arial" w:cs="Arial"/>
          <w:color w:val="3B3B3B"/>
          <w:sz w:val="22"/>
          <w:szCs w:val="22"/>
        </w:rPr>
        <w:t>zadejte procento sazby, které má být vyplaceno z vypočtené náhrady mzdy</w:t>
      </w:r>
      <w:r w:rsidRPr="000F1B5B">
        <w:rPr>
          <w:rFonts w:ascii="Arial" w:eastAsia="Times New Roman" w:hAnsi="Arial" w:cs="Arial"/>
          <w:color w:val="3B3B3B"/>
        </w:rPr>
        <w:t>.</w:t>
      </w:r>
      <w:r>
        <w:rPr>
          <w:rFonts w:ascii="Arial" w:eastAsia="Times New Roman" w:hAnsi="Arial" w:cs="Arial"/>
          <w:sz w:val="22"/>
          <w:szCs w:val="22"/>
        </w:rPr>
        <w:t xml:space="preserve"> (např.: sazba bude 70 % - jestliže zaměstnanec poruší léčebný režim a zaměstnavatel mu sníží výši náhrady o 30 %)</w:t>
      </w:r>
      <w:r w:rsidR="00BF5F89">
        <w:rPr>
          <w:rFonts w:ascii="Arial" w:eastAsia="Times New Roman" w:hAnsi="Arial" w:cs="Arial"/>
          <w:sz w:val="22"/>
          <w:szCs w:val="22"/>
        </w:rPr>
        <w:t>.</w:t>
      </w:r>
    </w:p>
    <w:p w:rsidR="00552045" w:rsidRDefault="00552045" w:rsidP="00552045">
      <w:pPr>
        <w:spacing w:before="169" w:after="169" w:line="384" w:lineRule="atLeast"/>
        <w:jc w:val="both"/>
        <w:rPr>
          <w:rFonts w:ascii="Arial" w:eastAsia="Times New Roman" w:hAnsi="Arial" w:cs="Arial"/>
        </w:rPr>
      </w:pPr>
    </w:p>
    <w:p w:rsidR="00552045" w:rsidRPr="00552045" w:rsidRDefault="00552045" w:rsidP="00552045">
      <w:pPr>
        <w:spacing w:before="169" w:after="169" w:line="384" w:lineRule="atLeast"/>
        <w:ind w:firstLine="705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552045">
        <w:rPr>
          <w:rFonts w:ascii="Arial" w:eastAsia="Times New Roman" w:hAnsi="Arial" w:cs="Arial"/>
          <w:b/>
          <w:sz w:val="24"/>
          <w:szCs w:val="24"/>
          <w:u w:val="single"/>
        </w:rPr>
        <w:t>2. Mzdy</w:t>
      </w:r>
    </w:p>
    <w:p w:rsidR="00552045" w:rsidRDefault="00552045" w:rsidP="00552045">
      <w:pPr>
        <w:spacing w:line="384" w:lineRule="atLeast"/>
        <w:ind w:left="705"/>
        <w:jc w:val="both"/>
        <w:rPr>
          <w:rFonts w:ascii="Arial" w:eastAsia="Times New Roman" w:hAnsi="Arial" w:cs="Arial"/>
          <w:color w:val="000000" w:themeColor="text1"/>
        </w:rPr>
      </w:pPr>
      <w:r w:rsidRPr="00552045">
        <w:rPr>
          <w:rFonts w:ascii="Arial" w:eastAsia="Times New Roman" w:hAnsi="Arial" w:cs="Arial"/>
          <w:color w:val="000000" w:themeColor="text1"/>
        </w:rPr>
        <w:t xml:space="preserve">Před každým zpracováním mezd zkontrolujte (příp. upravte) nastavení mezd v agendě Personalistika. Nastanou-li změny v legislativě, tak i v agendě Legislativa. Úpravy je třeba provést před zpracováním mezd měsíce, od kterého změna platí. </w:t>
      </w:r>
    </w:p>
    <w:p w:rsidR="00552045" w:rsidRPr="00552045" w:rsidRDefault="00552045" w:rsidP="00552045">
      <w:pPr>
        <w:spacing w:line="384" w:lineRule="atLeast"/>
        <w:ind w:left="705"/>
        <w:jc w:val="both"/>
        <w:rPr>
          <w:rFonts w:ascii="Arial" w:eastAsia="Times New Roman" w:hAnsi="Arial" w:cs="Arial"/>
          <w:color w:val="000000" w:themeColor="text1"/>
        </w:rPr>
      </w:pPr>
      <w:r w:rsidRPr="001D37AB">
        <w:rPr>
          <w:rFonts w:ascii="Arial" w:eastAsia="Times New Roman" w:hAnsi="Arial" w:cs="Arial"/>
          <w:b/>
          <w:color w:val="000000" w:themeColor="text1"/>
          <w:u w:val="single"/>
        </w:rPr>
        <w:t xml:space="preserve">Agenda </w:t>
      </w:r>
      <w:r w:rsidR="001D37AB">
        <w:rPr>
          <w:rFonts w:ascii="Arial" w:eastAsia="Times New Roman" w:hAnsi="Arial" w:cs="Arial"/>
          <w:b/>
          <w:color w:val="000000" w:themeColor="text1"/>
          <w:u w:val="single"/>
        </w:rPr>
        <w:t xml:space="preserve">výpočtu </w:t>
      </w:r>
      <w:r w:rsidRPr="001D37AB">
        <w:rPr>
          <w:rFonts w:ascii="Arial" w:eastAsia="Times New Roman" w:hAnsi="Arial" w:cs="Arial"/>
          <w:b/>
          <w:color w:val="000000" w:themeColor="text1"/>
          <w:u w:val="single"/>
        </w:rPr>
        <w:t>hrubé a čisté mzdy</w:t>
      </w:r>
      <w:r>
        <w:rPr>
          <w:rFonts w:ascii="Arial" w:eastAsia="Times New Roman" w:hAnsi="Arial" w:cs="Arial"/>
          <w:color w:val="000000" w:themeColor="text1"/>
        </w:rPr>
        <w:t>:</w:t>
      </w:r>
    </w:p>
    <w:p w:rsidR="00552045" w:rsidRDefault="00552045" w:rsidP="00552045">
      <w:pPr>
        <w:spacing w:before="169" w:after="169" w:line="384" w:lineRule="atLeast"/>
        <w:jc w:val="both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  <w:b/>
        </w:rPr>
        <w:tab/>
      </w:r>
      <w:r w:rsidRPr="00552045">
        <w:rPr>
          <w:rFonts w:ascii="Arial" w:eastAsia="Times New Roman" w:hAnsi="Arial" w:cs="Arial"/>
          <w:b/>
          <w:i/>
        </w:rPr>
        <w:t>Mzdy/mzdy</w:t>
      </w:r>
    </w:p>
    <w:p w:rsidR="00552045" w:rsidRDefault="00552045" w:rsidP="001D37AB">
      <w:pPr>
        <w:spacing w:before="120" w:after="0" w:line="384" w:lineRule="atLeast"/>
        <w:jc w:val="both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  <w:b/>
          <w:i/>
        </w:rPr>
        <w:tab/>
        <w:t>Mzdy/</w:t>
      </w:r>
      <w:r w:rsidR="001D37AB">
        <w:rPr>
          <w:rFonts w:ascii="Arial" w:eastAsia="Times New Roman" w:hAnsi="Arial" w:cs="Arial"/>
          <w:b/>
          <w:i/>
        </w:rPr>
        <w:t>zpracovávaný měsíc – např. červenec (také CTRL + 7)</w:t>
      </w:r>
    </w:p>
    <w:p w:rsidR="001D37AB" w:rsidRPr="00E47E4E" w:rsidRDefault="001D37AB" w:rsidP="001D37AB">
      <w:pPr>
        <w:spacing w:before="120" w:after="0" w:line="384" w:lineRule="atLeast"/>
        <w:ind w:left="708"/>
        <w:jc w:val="both"/>
        <w:rPr>
          <w:rFonts w:ascii="Arial" w:eastAsia="Times New Roman" w:hAnsi="Arial" w:cs="Arial"/>
        </w:rPr>
      </w:pPr>
      <w:r w:rsidRPr="00E47E4E">
        <w:rPr>
          <w:rFonts w:ascii="Arial" w:eastAsia="Times New Roman" w:hAnsi="Arial" w:cs="Arial"/>
        </w:rPr>
        <w:t xml:space="preserve">Na počátku je nutné zadat průměr pro náhrady. V dalším období je již průměr pro </w:t>
      </w:r>
      <w:r w:rsidRPr="00E47E4E">
        <w:rPr>
          <w:rFonts w:ascii="Arial" w:eastAsia="Times New Roman" w:hAnsi="Arial" w:cs="Arial"/>
          <w:i/>
        </w:rPr>
        <w:t>n</w:t>
      </w:r>
      <w:r w:rsidRPr="00E47E4E">
        <w:rPr>
          <w:rFonts w:ascii="Arial" w:eastAsia="Times New Roman" w:hAnsi="Arial" w:cs="Arial"/>
        </w:rPr>
        <w:t xml:space="preserve">áhrady počítán programem – vždy pro I., II., III. a IV. čtvrtletí. </w:t>
      </w:r>
    </w:p>
    <w:p w:rsidR="001D37AB" w:rsidRPr="00E47E4E" w:rsidRDefault="001D37AB" w:rsidP="001D37AB">
      <w:pPr>
        <w:spacing w:before="169" w:after="0" w:line="384" w:lineRule="atLeast"/>
        <w:jc w:val="both"/>
        <w:rPr>
          <w:rFonts w:ascii="Arial" w:eastAsia="Times New Roman" w:hAnsi="Arial" w:cs="Arial"/>
          <w:i/>
        </w:rPr>
      </w:pPr>
      <w:r w:rsidRPr="00E47E4E">
        <w:rPr>
          <w:rFonts w:ascii="Arial" w:eastAsia="Times New Roman" w:hAnsi="Arial" w:cs="Arial"/>
          <w:i/>
        </w:rPr>
        <w:tab/>
      </w:r>
    </w:p>
    <w:p w:rsidR="00E47E4E" w:rsidRDefault="00E47E4E" w:rsidP="001D63BF">
      <w:pPr>
        <w:spacing w:before="169" w:after="0" w:line="384" w:lineRule="atLeast"/>
        <w:ind w:firstLine="708"/>
        <w:jc w:val="both"/>
        <w:rPr>
          <w:rFonts w:ascii="Arial" w:eastAsia="Times New Roman" w:hAnsi="Arial" w:cs="Arial"/>
          <w:b/>
        </w:rPr>
      </w:pPr>
      <w:r w:rsidRPr="00E47E4E">
        <w:rPr>
          <w:rFonts w:ascii="Arial" w:eastAsia="Times New Roman" w:hAnsi="Arial" w:cs="Arial"/>
          <w:b/>
          <w:u w:val="single"/>
        </w:rPr>
        <w:t>Před zpracováním mezd musíme nastavit parametry pro výpočet mezd</w:t>
      </w:r>
      <w:r>
        <w:rPr>
          <w:rFonts w:ascii="Arial" w:eastAsia="Times New Roman" w:hAnsi="Arial" w:cs="Arial"/>
          <w:b/>
        </w:rPr>
        <w:t>:</w:t>
      </w:r>
    </w:p>
    <w:p w:rsidR="00E47E4E" w:rsidRDefault="00E47E4E" w:rsidP="001D63BF">
      <w:pPr>
        <w:spacing w:before="169" w:after="0" w:line="384" w:lineRule="atLeast"/>
        <w:ind w:firstLine="708"/>
        <w:jc w:val="both"/>
        <w:rPr>
          <w:rFonts w:ascii="Arial" w:eastAsia="Times New Roman" w:hAnsi="Arial" w:cs="Arial"/>
          <w:b/>
        </w:rPr>
      </w:pPr>
      <w:r w:rsidRPr="00E47E4E">
        <w:rPr>
          <w:rFonts w:ascii="Arial" w:eastAsia="Times New Roman" w:hAnsi="Arial" w:cs="Arial"/>
          <w:b/>
          <w:i/>
        </w:rPr>
        <w:t>Nastavení/globální nastavení</w:t>
      </w:r>
      <w:r>
        <w:rPr>
          <w:rFonts w:ascii="Arial" w:eastAsia="Times New Roman" w:hAnsi="Arial" w:cs="Arial"/>
          <w:b/>
        </w:rPr>
        <w:t xml:space="preserve">/mzdy 1 </w:t>
      </w:r>
    </w:p>
    <w:p w:rsidR="00E47E4E" w:rsidRPr="00E47E4E" w:rsidRDefault="00E47E4E" w:rsidP="001D63BF">
      <w:pPr>
        <w:spacing w:before="169" w:after="0" w:line="384" w:lineRule="atLeast"/>
        <w:ind w:left="708"/>
        <w:jc w:val="both"/>
        <w:rPr>
          <w:rFonts w:ascii="Arial" w:eastAsia="Times New Roman" w:hAnsi="Arial" w:cs="Arial"/>
        </w:rPr>
      </w:pPr>
      <w:r w:rsidRPr="00E47E4E">
        <w:rPr>
          <w:rFonts w:ascii="Arial" w:eastAsia="Times New Roman" w:hAnsi="Arial" w:cs="Arial"/>
        </w:rPr>
        <w:t>zadáme den výplaty, mohou být uvedeny procenta pro výpočet příplatků, číslo úč</w:t>
      </w:r>
      <w:r w:rsidR="006D2233">
        <w:rPr>
          <w:rFonts w:ascii="Arial" w:eastAsia="Times New Roman" w:hAnsi="Arial" w:cs="Arial"/>
        </w:rPr>
        <w:t>t</w:t>
      </w:r>
      <w:r w:rsidRPr="00E47E4E">
        <w:rPr>
          <w:rFonts w:ascii="Arial" w:eastAsia="Times New Roman" w:hAnsi="Arial" w:cs="Arial"/>
        </w:rPr>
        <w:t>u a variabilní symboly pro daň ze mzdy a sociální pojištění.</w:t>
      </w:r>
    </w:p>
    <w:p w:rsidR="00E47E4E" w:rsidRDefault="00E47E4E" w:rsidP="001D63BF">
      <w:pPr>
        <w:spacing w:before="169" w:after="0" w:line="384" w:lineRule="atLeast"/>
        <w:ind w:firstLine="708"/>
        <w:jc w:val="both"/>
        <w:rPr>
          <w:rFonts w:ascii="Arial" w:eastAsia="Times New Roman" w:hAnsi="Arial" w:cs="Arial"/>
          <w:b/>
        </w:rPr>
      </w:pPr>
      <w:r w:rsidRPr="00E47E4E">
        <w:rPr>
          <w:rFonts w:ascii="Arial" w:eastAsia="Times New Roman" w:hAnsi="Arial" w:cs="Arial"/>
          <w:b/>
          <w:i/>
        </w:rPr>
        <w:t>Nastavení/globální nastavení</w:t>
      </w:r>
      <w:r>
        <w:rPr>
          <w:rFonts w:ascii="Arial" w:eastAsia="Times New Roman" w:hAnsi="Arial" w:cs="Arial"/>
          <w:b/>
        </w:rPr>
        <w:t xml:space="preserve">/mzdy 2 </w:t>
      </w:r>
    </w:p>
    <w:p w:rsidR="00E47E4E" w:rsidRPr="00E47E4E" w:rsidRDefault="00E47E4E" w:rsidP="001D63BF">
      <w:pPr>
        <w:spacing w:before="169" w:after="0" w:line="384" w:lineRule="atLeast"/>
        <w:ind w:left="708"/>
        <w:jc w:val="both"/>
        <w:rPr>
          <w:rFonts w:ascii="Arial" w:eastAsia="Times New Roman" w:hAnsi="Arial" w:cs="Arial"/>
        </w:rPr>
      </w:pPr>
      <w:r w:rsidRPr="00E47E4E">
        <w:rPr>
          <w:rFonts w:ascii="Arial" w:eastAsia="Times New Roman" w:hAnsi="Arial" w:cs="Arial"/>
        </w:rPr>
        <w:t xml:space="preserve">v této agendě si můžeme nastavit veškeré předkontace pro zaúčtování mezd a odvodů zaměstnanců a firmy. </w:t>
      </w:r>
    </w:p>
    <w:p w:rsidR="00E47E4E" w:rsidRDefault="00E47E4E" w:rsidP="00E47E4E">
      <w:pPr>
        <w:spacing w:before="169" w:after="169" w:line="384" w:lineRule="atLeast"/>
        <w:rPr>
          <w:rFonts w:ascii="Arial" w:eastAsia="Times New Roman" w:hAnsi="Arial" w:cs="Arial"/>
          <w:color w:val="FF0000"/>
        </w:rPr>
      </w:pPr>
    </w:p>
    <w:p w:rsidR="006D2233" w:rsidRDefault="006D2233" w:rsidP="00E47E4E">
      <w:pPr>
        <w:spacing w:before="169" w:after="169" w:line="384" w:lineRule="atLeast"/>
        <w:rPr>
          <w:rFonts w:ascii="Arial" w:eastAsia="Times New Roman" w:hAnsi="Arial" w:cs="Arial"/>
          <w:color w:val="FF0000"/>
        </w:rPr>
      </w:pPr>
    </w:p>
    <w:p w:rsidR="00E47E4E" w:rsidRPr="00C4410F" w:rsidRDefault="00E47E4E" w:rsidP="001D63BF">
      <w:pPr>
        <w:spacing w:before="169" w:after="169" w:line="384" w:lineRule="atLeast"/>
        <w:ind w:firstLine="708"/>
        <w:rPr>
          <w:rFonts w:ascii="Arial" w:eastAsia="Times New Roman" w:hAnsi="Arial" w:cs="Arial"/>
          <w:b/>
          <w:color w:val="000000" w:themeColor="text1"/>
          <w:u w:val="single"/>
        </w:rPr>
      </w:pPr>
      <w:r w:rsidRPr="00C4410F">
        <w:rPr>
          <w:rFonts w:ascii="Arial" w:eastAsia="Times New Roman" w:hAnsi="Arial" w:cs="Arial"/>
          <w:b/>
          <w:color w:val="000000" w:themeColor="text1"/>
          <w:u w:val="single"/>
        </w:rPr>
        <w:lastRenderedPageBreak/>
        <w:t>Zaúčtování mezd</w:t>
      </w:r>
    </w:p>
    <w:p w:rsidR="00E47E4E" w:rsidRDefault="00E47E4E" w:rsidP="001D63BF">
      <w:pPr>
        <w:spacing w:before="169" w:after="169" w:line="384" w:lineRule="atLeast"/>
        <w:ind w:firstLine="708"/>
        <w:rPr>
          <w:rFonts w:ascii="Arial" w:eastAsia="Times New Roman" w:hAnsi="Arial" w:cs="Arial"/>
          <w:color w:val="000000" w:themeColor="text1"/>
        </w:rPr>
      </w:pPr>
      <w:r w:rsidRPr="00E47E4E">
        <w:rPr>
          <w:rFonts w:ascii="Arial" w:eastAsia="Times New Roman" w:hAnsi="Arial" w:cs="Arial"/>
          <w:color w:val="000000" w:themeColor="text1"/>
        </w:rPr>
        <w:t xml:space="preserve">Jakmile </w:t>
      </w:r>
      <w:r>
        <w:rPr>
          <w:rFonts w:ascii="Arial" w:eastAsia="Times New Roman" w:hAnsi="Arial" w:cs="Arial"/>
          <w:color w:val="000000" w:themeColor="text1"/>
        </w:rPr>
        <w:t>zkontrolujeme veškeré údaje daného měsíce, můžeme zaúčtovat</w:t>
      </w:r>
      <w:r w:rsidR="006D2233">
        <w:rPr>
          <w:rFonts w:ascii="Arial" w:eastAsia="Times New Roman" w:hAnsi="Arial" w:cs="Arial"/>
          <w:color w:val="000000" w:themeColor="text1"/>
        </w:rPr>
        <w:t xml:space="preserve"> mzdy</w:t>
      </w:r>
      <w:r>
        <w:rPr>
          <w:rFonts w:ascii="Arial" w:eastAsia="Times New Roman" w:hAnsi="Arial" w:cs="Arial"/>
          <w:color w:val="000000" w:themeColor="text1"/>
        </w:rPr>
        <w:t>:</w:t>
      </w:r>
    </w:p>
    <w:p w:rsidR="00C4410F" w:rsidRPr="00D870B5" w:rsidRDefault="001D63BF" w:rsidP="00E47E4E">
      <w:pPr>
        <w:spacing w:before="169" w:after="169" w:line="384" w:lineRule="atLeast"/>
        <w:rPr>
          <w:rFonts w:ascii="Arial" w:eastAsia="Times New Roman" w:hAnsi="Arial" w:cs="Arial"/>
          <w:color w:val="000000" w:themeColor="text1"/>
        </w:rPr>
      </w:pPr>
      <w:r w:rsidRPr="001D63BF">
        <w:rPr>
          <w:rFonts w:ascii="Arial" w:eastAsia="Times New Roman" w:hAnsi="Arial" w:cs="Arial"/>
          <w:i/>
          <w:color w:val="000000" w:themeColor="text1"/>
        </w:rPr>
        <w:tab/>
      </w:r>
      <w:r w:rsidR="00E47E4E" w:rsidRPr="00D870B5">
        <w:rPr>
          <w:rFonts w:ascii="Arial" w:eastAsia="Times New Roman" w:hAnsi="Arial" w:cs="Arial"/>
          <w:b/>
          <w:bCs/>
          <w:i/>
          <w:color w:val="000000" w:themeColor="text1"/>
        </w:rPr>
        <w:t>Záznam/Zaúčtovat mzdy</w:t>
      </w:r>
      <w:r w:rsidR="00E47E4E" w:rsidRPr="00D870B5">
        <w:rPr>
          <w:rFonts w:ascii="Arial" w:eastAsia="Times New Roman" w:hAnsi="Arial" w:cs="Arial"/>
          <w:color w:val="000000" w:themeColor="text1"/>
        </w:rPr>
        <w:t xml:space="preserve">, </w:t>
      </w:r>
    </w:p>
    <w:p w:rsidR="00E47E4E" w:rsidRPr="00E47E4E" w:rsidRDefault="00C4410F" w:rsidP="001D63BF">
      <w:pPr>
        <w:spacing w:before="169" w:after="169" w:line="384" w:lineRule="atLeast"/>
        <w:ind w:firstLine="708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Do pole</w:t>
      </w:r>
      <w:r w:rsidR="00E47E4E" w:rsidRPr="00E47E4E">
        <w:rPr>
          <w:rFonts w:ascii="Arial" w:eastAsia="Times New Roman" w:hAnsi="Arial" w:cs="Arial"/>
          <w:color w:val="000000" w:themeColor="text1"/>
        </w:rPr>
        <w:t xml:space="preserve"> </w:t>
      </w:r>
      <w:r w:rsidR="00E47E4E" w:rsidRPr="00E47E4E">
        <w:rPr>
          <w:rFonts w:ascii="Arial" w:eastAsia="Times New Roman" w:hAnsi="Arial" w:cs="Arial"/>
          <w:b/>
          <w:bCs/>
          <w:color w:val="000000" w:themeColor="text1"/>
        </w:rPr>
        <w:t>Za</w:t>
      </w:r>
      <w:r>
        <w:rPr>
          <w:rFonts w:ascii="Arial" w:eastAsia="Times New Roman" w:hAnsi="Arial" w:cs="Arial"/>
          <w:b/>
          <w:bCs/>
          <w:color w:val="000000" w:themeColor="text1"/>
        </w:rPr>
        <w:t>ú</w:t>
      </w:r>
      <w:r w:rsidR="00E47E4E" w:rsidRPr="00E47E4E">
        <w:rPr>
          <w:rFonts w:ascii="Arial" w:eastAsia="Times New Roman" w:hAnsi="Arial" w:cs="Arial"/>
          <w:b/>
          <w:bCs/>
          <w:color w:val="000000" w:themeColor="text1"/>
        </w:rPr>
        <w:t>čtováno</w:t>
      </w:r>
      <w:r w:rsidR="00E47E4E" w:rsidRPr="00E47E4E">
        <w:rPr>
          <w:rFonts w:ascii="Arial" w:eastAsia="Times New Roman" w:hAnsi="Arial" w:cs="Arial"/>
          <w:color w:val="000000" w:themeColor="text1"/>
        </w:rPr>
        <w:t xml:space="preserve"> se uvede datum zaúčtování mezd. </w:t>
      </w:r>
    </w:p>
    <w:p w:rsidR="00E47E4E" w:rsidRPr="00E47E4E" w:rsidRDefault="00E47E4E" w:rsidP="001D37AB">
      <w:pPr>
        <w:spacing w:before="169" w:after="0" w:line="384" w:lineRule="atLeast"/>
        <w:jc w:val="both"/>
        <w:rPr>
          <w:rFonts w:ascii="Arial" w:eastAsia="Times New Roman" w:hAnsi="Arial" w:cs="Arial"/>
          <w:b/>
          <w:color w:val="000000" w:themeColor="text1"/>
        </w:rPr>
      </w:pPr>
    </w:p>
    <w:p w:rsidR="001D37AB" w:rsidRDefault="001D63BF" w:rsidP="00552045">
      <w:pPr>
        <w:spacing w:before="169" w:after="169" w:line="384" w:lineRule="atLeast"/>
        <w:jc w:val="both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i/>
        </w:rPr>
        <w:tab/>
      </w:r>
      <w:r w:rsidRPr="001D63BF">
        <w:rPr>
          <w:rFonts w:ascii="Arial" w:eastAsia="Times New Roman" w:hAnsi="Arial" w:cs="Arial"/>
          <w:b/>
          <w:u w:val="single"/>
        </w:rPr>
        <w:t>Tiskové sestavy</w:t>
      </w:r>
    </w:p>
    <w:p w:rsidR="001D63BF" w:rsidRDefault="001D63BF" w:rsidP="001D63BF">
      <w:pPr>
        <w:spacing w:before="169" w:after="169" w:line="384" w:lineRule="atLeast"/>
        <w:ind w:left="708"/>
        <w:jc w:val="both"/>
        <w:rPr>
          <w:rFonts w:ascii="Arial" w:eastAsia="Times New Roman" w:hAnsi="Arial" w:cs="Arial"/>
          <w:b/>
          <w:i/>
        </w:rPr>
      </w:pPr>
      <w:r w:rsidRPr="001D63BF">
        <w:rPr>
          <w:rFonts w:ascii="Arial" w:eastAsia="Times New Roman" w:hAnsi="Arial" w:cs="Arial"/>
          <w:b/>
          <w:i/>
        </w:rPr>
        <w:t>Soubor/tiskové sestav</w:t>
      </w:r>
      <w:r>
        <w:rPr>
          <w:rFonts w:ascii="Arial" w:eastAsia="Times New Roman" w:hAnsi="Arial" w:cs="Arial"/>
          <w:b/>
          <w:i/>
        </w:rPr>
        <w:t>y</w:t>
      </w:r>
    </w:p>
    <w:p w:rsidR="001D63BF" w:rsidRDefault="001D63BF" w:rsidP="001D63BF">
      <w:pPr>
        <w:spacing w:before="169" w:after="169" w:line="384" w:lineRule="atLeast"/>
        <w:ind w:left="708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i/>
        </w:rPr>
        <w:t xml:space="preserve"> </w:t>
      </w:r>
      <w:r>
        <w:rPr>
          <w:rFonts w:ascii="Arial" w:eastAsia="Times New Roman" w:hAnsi="Arial" w:cs="Arial"/>
          <w:b/>
        </w:rPr>
        <w:t>zde najdeme výplatní list, výplatní pásku, výčetku platidel a další přehledy.</w:t>
      </w:r>
    </w:p>
    <w:p w:rsidR="001D63BF" w:rsidRPr="001D63BF" w:rsidRDefault="001D63BF" w:rsidP="00EE2249">
      <w:pPr>
        <w:spacing w:before="169" w:after="169" w:line="384" w:lineRule="atLeast"/>
        <w:jc w:val="both"/>
        <w:rPr>
          <w:rFonts w:ascii="Arial" w:eastAsia="Times New Roman" w:hAnsi="Arial" w:cs="Arial"/>
          <w:b/>
        </w:rPr>
      </w:pPr>
    </w:p>
    <w:p w:rsidR="00A344C8" w:rsidRDefault="00A344C8" w:rsidP="00EE2249">
      <w:pPr>
        <w:spacing w:before="169" w:after="169" w:line="384" w:lineRule="atLeast"/>
        <w:ind w:left="705"/>
        <w:jc w:val="both"/>
        <w:rPr>
          <w:rFonts w:ascii="Arial" w:eastAsia="Times New Roman" w:hAnsi="Arial" w:cs="Arial"/>
          <w:color w:val="3B3B3B"/>
        </w:rPr>
      </w:pPr>
      <w:r w:rsidRPr="000F1B5B">
        <w:rPr>
          <w:rFonts w:ascii="Arial" w:eastAsia="Times New Roman" w:hAnsi="Arial" w:cs="Arial"/>
          <w:color w:val="3B3B3B"/>
        </w:rPr>
        <w:t xml:space="preserve">Zpracování mezd patří u zaměstnavatelů k velmi náročným činnostem. I při malém počtu zaměstnanců musí mzdoví účetní obsáhnout značné množství vědomostí z oblasti pracovního práva, sociálního zabezpečení, zdravotního pojištění, daňových zákonů, účetnictví a řady jiných souvisejících oborů, jejichž obsah se oblasti mezd úzce dotýká. Program POHODA tuto náročnou práci mzdovým účetním usnadňuje tím, že umožňuje výpočet mezd zaměstnanců, poskytuje přehledy o vystavených mzdách a umožňuje tisk originálních tiskopisů, např. pro finanční úřad. </w:t>
      </w:r>
    </w:p>
    <w:p w:rsidR="00A344C8" w:rsidRDefault="00A344C8" w:rsidP="00EE2249">
      <w:pPr>
        <w:spacing w:before="169" w:after="169" w:line="384" w:lineRule="atLeast"/>
        <w:ind w:left="705"/>
        <w:jc w:val="both"/>
        <w:rPr>
          <w:rFonts w:ascii="Arial" w:eastAsia="Times New Roman" w:hAnsi="Arial" w:cs="Arial"/>
          <w:color w:val="3B3B3B"/>
        </w:rPr>
      </w:pPr>
      <w:r>
        <w:rPr>
          <w:rFonts w:ascii="Arial" w:eastAsia="Times New Roman" w:hAnsi="Arial" w:cs="Arial"/>
          <w:color w:val="3B3B3B"/>
        </w:rPr>
        <w:t>Všechny podrobn</w:t>
      </w:r>
      <w:r w:rsidR="00EE2249">
        <w:rPr>
          <w:rFonts w:ascii="Arial" w:eastAsia="Times New Roman" w:hAnsi="Arial" w:cs="Arial"/>
          <w:color w:val="3B3B3B"/>
        </w:rPr>
        <w:t xml:space="preserve">é návody, včetně ročního zúčtování daně, vyplňování Evidenčních listů, Potvrzení o zdanitelných příjmech, propočty náhrad aj. jsou velmi podrobně vysvětleny v kapitole Personalistika a mzdy v rámci účetního programu Pohoda.  </w:t>
      </w:r>
    </w:p>
    <w:p w:rsidR="00A344C8" w:rsidRPr="000F1B5B" w:rsidRDefault="00EE2249" w:rsidP="00EE2249">
      <w:pPr>
        <w:spacing w:before="169" w:after="169" w:line="384" w:lineRule="atLeast"/>
        <w:ind w:left="705"/>
        <w:jc w:val="both"/>
        <w:rPr>
          <w:rFonts w:ascii="Arial" w:eastAsia="Times New Roman" w:hAnsi="Arial" w:cs="Arial"/>
          <w:color w:val="3B3B3B"/>
        </w:rPr>
      </w:pPr>
      <w:r>
        <w:rPr>
          <w:rFonts w:ascii="Arial" w:eastAsia="Times New Roman" w:hAnsi="Arial" w:cs="Arial"/>
          <w:color w:val="3B3B3B"/>
        </w:rPr>
        <w:t>(</w:t>
      </w:r>
      <w:r w:rsidR="009B0E8E">
        <w:rPr>
          <w:rFonts w:ascii="Arial" w:eastAsia="Times New Roman" w:hAnsi="Arial" w:cs="Arial"/>
          <w:color w:val="3B3B3B"/>
        </w:rPr>
        <w:t>případně je možné dohledat v rámci rychlé nápovědy v programu Pohoda – F1, Alt F1)</w:t>
      </w:r>
    </w:p>
    <w:p w:rsidR="00552045" w:rsidRPr="00552045" w:rsidRDefault="009B0E8E" w:rsidP="001D37AB">
      <w:pPr>
        <w:spacing w:before="169" w:after="0" w:line="384" w:lineRule="atLeast"/>
        <w:jc w:val="both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  <w:b/>
          <w:i/>
        </w:rPr>
        <w:tab/>
      </w:r>
    </w:p>
    <w:p w:rsidR="009B0E8E" w:rsidRPr="000F1B5B" w:rsidRDefault="009B0E8E" w:rsidP="004473B8">
      <w:pPr>
        <w:spacing w:before="169" w:after="169" w:line="384" w:lineRule="atLeast"/>
        <w:rPr>
          <w:rFonts w:ascii="Arial" w:hAnsi="Arial" w:cs="Arial"/>
          <w:b/>
          <w:u w:val="single"/>
        </w:rPr>
      </w:pPr>
      <w:r w:rsidRPr="000F1B5B">
        <w:rPr>
          <w:rFonts w:ascii="Arial" w:eastAsia="Times New Roman" w:hAnsi="Arial" w:cs="Arial"/>
          <w:color w:val="3B3B3B"/>
        </w:rPr>
        <w:t xml:space="preserve"> </w:t>
      </w:r>
      <w:r>
        <w:rPr>
          <w:rFonts w:ascii="Arial" w:eastAsia="Times New Roman" w:hAnsi="Arial" w:cs="Arial"/>
          <w:b/>
        </w:rPr>
        <w:tab/>
      </w:r>
      <w:r w:rsidRPr="000F1B5B">
        <w:rPr>
          <w:rFonts w:ascii="Arial" w:hAnsi="Arial" w:cs="Arial"/>
          <w:b/>
          <w:u w:val="single"/>
        </w:rPr>
        <w:t>Seznam literatury:</w:t>
      </w:r>
    </w:p>
    <w:p w:rsidR="00423E39" w:rsidRDefault="009B0E8E" w:rsidP="004473B8">
      <w:pPr>
        <w:ind w:left="708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hAnsi="Arial" w:cs="Arial"/>
          <w:b/>
        </w:rPr>
        <w:t>Pracovní list</w:t>
      </w:r>
      <w:r w:rsidRPr="000F1B5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je </w:t>
      </w:r>
      <w:r w:rsidRPr="000F1B5B">
        <w:rPr>
          <w:rFonts w:ascii="Arial" w:hAnsi="Arial" w:cs="Arial"/>
          <w:b/>
        </w:rPr>
        <w:t xml:space="preserve">vytvořen </w:t>
      </w:r>
      <w:r w:rsidR="004473B8">
        <w:rPr>
          <w:rFonts w:ascii="Arial" w:hAnsi="Arial" w:cs="Arial"/>
          <w:b/>
        </w:rPr>
        <w:t>z agendy účetního programu Pohoda.</w:t>
      </w:r>
    </w:p>
    <w:sectPr w:rsidR="00423E39" w:rsidSect="00B74A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233" w:rsidRDefault="006D2233" w:rsidP="00122AB8">
      <w:pPr>
        <w:spacing w:after="0" w:line="240" w:lineRule="auto"/>
      </w:pPr>
      <w:r>
        <w:separator/>
      </w:r>
    </w:p>
  </w:endnote>
  <w:endnote w:type="continuationSeparator" w:id="0">
    <w:p w:rsidR="006D2233" w:rsidRDefault="006D2233" w:rsidP="00122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233" w:rsidRDefault="006D223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233" w:rsidRDefault="006D2233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233" w:rsidRDefault="006D223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233" w:rsidRDefault="006D2233" w:rsidP="00122AB8">
      <w:pPr>
        <w:spacing w:after="0" w:line="240" w:lineRule="auto"/>
      </w:pPr>
      <w:r>
        <w:separator/>
      </w:r>
    </w:p>
  </w:footnote>
  <w:footnote w:type="continuationSeparator" w:id="0">
    <w:p w:rsidR="006D2233" w:rsidRDefault="006D2233" w:rsidP="00122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233" w:rsidRDefault="006D223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233" w:rsidRDefault="006D2233">
    <w:pPr>
      <w:pStyle w:val="Zhlav"/>
    </w:pPr>
    <w:r w:rsidRPr="00122AB8">
      <w:rPr>
        <w:noProof/>
        <w:lang w:eastAsia="ja-JP"/>
      </w:rPr>
      <w:drawing>
        <wp:inline distT="0" distB="0" distL="0" distR="0">
          <wp:extent cx="5753100" cy="1257300"/>
          <wp:effectExtent l="19050" t="0" r="0" b="0"/>
          <wp:docPr id="2" name="obrázek 1" descr="OPVK_hor_zakladni_logolink_RG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2" name="Obrázek 2" descr="OPVK_hor_zakladni_logolink_RGB_cz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233" w:rsidRDefault="006D223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5772"/>
    <w:multiLevelType w:val="multilevel"/>
    <w:tmpl w:val="1118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12BE5"/>
    <w:multiLevelType w:val="multilevel"/>
    <w:tmpl w:val="4F26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E224CC"/>
    <w:multiLevelType w:val="hybridMultilevel"/>
    <w:tmpl w:val="63A0691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AA56E1"/>
    <w:multiLevelType w:val="multilevel"/>
    <w:tmpl w:val="885EE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5537A9"/>
    <w:multiLevelType w:val="multilevel"/>
    <w:tmpl w:val="362EE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D26882"/>
    <w:multiLevelType w:val="multilevel"/>
    <w:tmpl w:val="3F0C3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382DE1"/>
    <w:multiLevelType w:val="hybridMultilevel"/>
    <w:tmpl w:val="9EC43E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7070F"/>
    <w:multiLevelType w:val="multilevel"/>
    <w:tmpl w:val="18108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F91141"/>
    <w:multiLevelType w:val="multilevel"/>
    <w:tmpl w:val="3D1C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303A64"/>
    <w:multiLevelType w:val="multilevel"/>
    <w:tmpl w:val="BD9EF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1F6807"/>
    <w:multiLevelType w:val="multilevel"/>
    <w:tmpl w:val="3D3A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C73791"/>
    <w:multiLevelType w:val="hybridMultilevel"/>
    <w:tmpl w:val="059A526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E193534"/>
    <w:multiLevelType w:val="multilevel"/>
    <w:tmpl w:val="799C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C0270C"/>
    <w:multiLevelType w:val="hybridMultilevel"/>
    <w:tmpl w:val="A914D1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B944E4"/>
    <w:multiLevelType w:val="multilevel"/>
    <w:tmpl w:val="5190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093BCF"/>
    <w:multiLevelType w:val="multilevel"/>
    <w:tmpl w:val="47B42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6F7698"/>
    <w:multiLevelType w:val="multilevel"/>
    <w:tmpl w:val="F91E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A6452C"/>
    <w:multiLevelType w:val="multilevel"/>
    <w:tmpl w:val="D0FE3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B476A0"/>
    <w:multiLevelType w:val="multilevel"/>
    <w:tmpl w:val="3B50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AA27B4"/>
    <w:multiLevelType w:val="multilevel"/>
    <w:tmpl w:val="BEBCE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563988"/>
    <w:multiLevelType w:val="multilevel"/>
    <w:tmpl w:val="8990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2F0A23"/>
    <w:multiLevelType w:val="hybridMultilevel"/>
    <w:tmpl w:val="366088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214556"/>
    <w:multiLevelType w:val="hybridMultilevel"/>
    <w:tmpl w:val="E59AC17C"/>
    <w:lvl w:ilvl="0" w:tplc="32CE5B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334BE9"/>
    <w:multiLevelType w:val="multilevel"/>
    <w:tmpl w:val="C6F64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285F29"/>
    <w:multiLevelType w:val="multilevel"/>
    <w:tmpl w:val="EB50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5D7656"/>
    <w:multiLevelType w:val="multilevel"/>
    <w:tmpl w:val="0A38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B17CAB"/>
    <w:multiLevelType w:val="multilevel"/>
    <w:tmpl w:val="EF563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D123B4"/>
    <w:multiLevelType w:val="multilevel"/>
    <w:tmpl w:val="D2B63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C00CF8"/>
    <w:multiLevelType w:val="multilevel"/>
    <w:tmpl w:val="9484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1B1856"/>
    <w:multiLevelType w:val="multilevel"/>
    <w:tmpl w:val="C198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C424DF"/>
    <w:multiLevelType w:val="hybridMultilevel"/>
    <w:tmpl w:val="2B0859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5D4FAA"/>
    <w:multiLevelType w:val="multilevel"/>
    <w:tmpl w:val="D89E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685CE2"/>
    <w:multiLevelType w:val="multilevel"/>
    <w:tmpl w:val="0CA4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155EA0"/>
    <w:multiLevelType w:val="hybridMultilevel"/>
    <w:tmpl w:val="F2623D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E80835"/>
    <w:multiLevelType w:val="hybridMultilevel"/>
    <w:tmpl w:val="3710D9D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E59676A"/>
    <w:multiLevelType w:val="multilevel"/>
    <w:tmpl w:val="41084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4"/>
  </w:num>
  <w:num w:numId="3">
    <w:abstractNumId w:val="29"/>
  </w:num>
  <w:num w:numId="4">
    <w:abstractNumId w:val="7"/>
  </w:num>
  <w:num w:numId="5">
    <w:abstractNumId w:val="23"/>
  </w:num>
  <w:num w:numId="6">
    <w:abstractNumId w:val="14"/>
  </w:num>
  <w:num w:numId="7">
    <w:abstractNumId w:val="10"/>
  </w:num>
  <w:num w:numId="8">
    <w:abstractNumId w:val="35"/>
  </w:num>
  <w:num w:numId="9">
    <w:abstractNumId w:val="31"/>
  </w:num>
  <w:num w:numId="10">
    <w:abstractNumId w:val="27"/>
  </w:num>
  <w:num w:numId="11">
    <w:abstractNumId w:val="8"/>
  </w:num>
  <w:num w:numId="12">
    <w:abstractNumId w:val="19"/>
  </w:num>
  <w:num w:numId="13">
    <w:abstractNumId w:val="20"/>
  </w:num>
  <w:num w:numId="14">
    <w:abstractNumId w:val="16"/>
  </w:num>
  <w:num w:numId="15">
    <w:abstractNumId w:val="18"/>
  </w:num>
  <w:num w:numId="16">
    <w:abstractNumId w:val="32"/>
  </w:num>
  <w:num w:numId="17">
    <w:abstractNumId w:val="17"/>
  </w:num>
  <w:num w:numId="18">
    <w:abstractNumId w:val="3"/>
  </w:num>
  <w:num w:numId="19">
    <w:abstractNumId w:val="12"/>
  </w:num>
  <w:num w:numId="20">
    <w:abstractNumId w:val="15"/>
  </w:num>
  <w:num w:numId="21">
    <w:abstractNumId w:val="24"/>
  </w:num>
  <w:num w:numId="22">
    <w:abstractNumId w:val="0"/>
  </w:num>
  <w:num w:numId="23">
    <w:abstractNumId w:val="5"/>
  </w:num>
  <w:num w:numId="24">
    <w:abstractNumId w:val="1"/>
  </w:num>
  <w:num w:numId="25">
    <w:abstractNumId w:val="9"/>
  </w:num>
  <w:num w:numId="26">
    <w:abstractNumId w:val="28"/>
  </w:num>
  <w:num w:numId="27">
    <w:abstractNumId w:val="26"/>
  </w:num>
  <w:num w:numId="28">
    <w:abstractNumId w:val="25"/>
  </w:num>
  <w:num w:numId="29">
    <w:abstractNumId w:val="6"/>
  </w:num>
  <w:num w:numId="30">
    <w:abstractNumId w:val="22"/>
  </w:num>
  <w:num w:numId="31">
    <w:abstractNumId w:val="34"/>
  </w:num>
  <w:num w:numId="32">
    <w:abstractNumId w:val="11"/>
  </w:num>
  <w:num w:numId="33">
    <w:abstractNumId w:val="2"/>
  </w:num>
  <w:num w:numId="34">
    <w:abstractNumId w:val="13"/>
  </w:num>
  <w:num w:numId="35">
    <w:abstractNumId w:val="33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5FD9"/>
    <w:rsid w:val="000422AE"/>
    <w:rsid w:val="000579CF"/>
    <w:rsid w:val="000B3A4B"/>
    <w:rsid w:val="000E63D8"/>
    <w:rsid w:val="000F1B5B"/>
    <w:rsid w:val="00122AB8"/>
    <w:rsid w:val="0014101B"/>
    <w:rsid w:val="00145C83"/>
    <w:rsid w:val="00185FD9"/>
    <w:rsid w:val="001877D8"/>
    <w:rsid w:val="00194D48"/>
    <w:rsid w:val="001A12D7"/>
    <w:rsid w:val="001D37AB"/>
    <w:rsid w:val="001D63BF"/>
    <w:rsid w:val="00241818"/>
    <w:rsid w:val="002E3858"/>
    <w:rsid w:val="002F0662"/>
    <w:rsid w:val="003B4225"/>
    <w:rsid w:val="00423E39"/>
    <w:rsid w:val="00424EEA"/>
    <w:rsid w:val="004347DD"/>
    <w:rsid w:val="004473B8"/>
    <w:rsid w:val="004B57B5"/>
    <w:rsid w:val="004E179C"/>
    <w:rsid w:val="004E4B3E"/>
    <w:rsid w:val="004E6688"/>
    <w:rsid w:val="00552045"/>
    <w:rsid w:val="00555C7F"/>
    <w:rsid w:val="00597ACE"/>
    <w:rsid w:val="005E5298"/>
    <w:rsid w:val="00600A9A"/>
    <w:rsid w:val="00600AC6"/>
    <w:rsid w:val="006152BB"/>
    <w:rsid w:val="00667765"/>
    <w:rsid w:val="006A158F"/>
    <w:rsid w:val="006D2233"/>
    <w:rsid w:val="007311F4"/>
    <w:rsid w:val="00792CAE"/>
    <w:rsid w:val="007B7516"/>
    <w:rsid w:val="007C5B67"/>
    <w:rsid w:val="007D35A8"/>
    <w:rsid w:val="00831142"/>
    <w:rsid w:val="008F247E"/>
    <w:rsid w:val="0092014B"/>
    <w:rsid w:val="009639BE"/>
    <w:rsid w:val="009B0E8E"/>
    <w:rsid w:val="009B0EA7"/>
    <w:rsid w:val="009C230C"/>
    <w:rsid w:val="009D131C"/>
    <w:rsid w:val="009E0FC1"/>
    <w:rsid w:val="00A1724A"/>
    <w:rsid w:val="00A33F92"/>
    <w:rsid w:val="00A344C8"/>
    <w:rsid w:val="00A73F11"/>
    <w:rsid w:val="00AB6508"/>
    <w:rsid w:val="00AC3781"/>
    <w:rsid w:val="00AD4C1D"/>
    <w:rsid w:val="00B07AA6"/>
    <w:rsid w:val="00B15079"/>
    <w:rsid w:val="00B22FAE"/>
    <w:rsid w:val="00B45190"/>
    <w:rsid w:val="00B74A9A"/>
    <w:rsid w:val="00BD2D19"/>
    <w:rsid w:val="00BF5F89"/>
    <w:rsid w:val="00C31C58"/>
    <w:rsid w:val="00C4410F"/>
    <w:rsid w:val="00CB3DAC"/>
    <w:rsid w:val="00D04FB1"/>
    <w:rsid w:val="00D14155"/>
    <w:rsid w:val="00D15D31"/>
    <w:rsid w:val="00D870B5"/>
    <w:rsid w:val="00DA773A"/>
    <w:rsid w:val="00DE565F"/>
    <w:rsid w:val="00E254DD"/>
    <w:rsid w:val="00E31589"/>
    <w:rsid w:val="00E43DCC"/>
    <w:rsid w:val="00E457D8"/>
    <w:rsid w:val="00E47E4E"/>
    <w:rsid w:val="00E754C0"/>
    <w:rsid w:val="00EB6B37"/>
    <w:rsid w:val="00EE2249"/>
    <w:rsid w:val="00F806A0"/>
    <w:rsid w:val="00FA2B20"/>
    <w:rsid w:val="00FE4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5FD9"/>
    <w:pPr>
      <w:widowControl/>
      <w:suppressAutoHyphens w:val="0"/>
      <w:autoSpaceDN/>
      <w:spacing w:after="200" w:line="276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F247E"/>
    <w:pPr>
      <w:keepNext/>
      <w:keepLines/>
      <w:widowControl w:val="0"/>
      <w:suppressAutoHyphens/>
      <w:autoSpaceDN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4"/>
    </w:pPr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24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F24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F24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24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F247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zmezer">
    <w:name w:val="No Spacing"/>
    <w:uiPriority w:val="1"/>
    <w:qFormat/>
    <w:rsid w:val="008F247E"/>
  </w:style>
  <w:style w:type="paragraph" w:styleId="Odstavecseseznamem">
    <w:name w:val="List Paragraph"/>
    <w:basedOn w:val="Normln"/>
    <w:uiPriority w:val="34"/>
    <w:qFormat/>
    <w:rsid w:val="008F247E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185FD9"/>
  </w:style>
  <w:style w:type="paragraph" w:styleId="Textbubliny">
    <w:name w:val="Balloon Text"/>
    <w:basedOn w:val="Normln"/>
    <w:link w:val="TextbublinyChar"/>
    <w:uiPriority w:val="99"/>
    <w:semiHidden/>
    <w:unhideWhenUsed/>
    <w:rsid w:val="00185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FD9"/>
    <w:rPr>
      <w:rFonts w:ascii="Tahoma" w:eastAsiaTheme="minorHAnsi" w:hAnsi="Tahoma"/>
      <w:kern w:val="0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122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22AB8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122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22AB8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0F1B5B"/>
    <w:rPr>
      <w:color w:val="014188"/>
      <w:u w:val="single"/>
    </w:rPr>
  </w:style>
  <w:style w:type="character" w:customStyle="1" w:styleId="char-style-override-39">
    <w:name w:val="char-style-override-39"/>
    <w:basedOn w:val="Standardnpsmoodstavce"/>
    <w:rsid w:val="000F1B5B"/>
  </w:style>
  <w:style w:type="character" w:customStyle="1" w:styleId="char-style-override-37">
    <w:name w:val="char-style-override-37"/>
    <w:basedOn w:val="Standardnpsmoodstavce"/>
    <w:rsid w:val="000F1B5B"/>
  </w:style>
  <w:style w:type="character" w:customStyle="1" w:styleId="normal">
    <w:name w:val="normal"/>
    <w:basedOn w:val="Standardnpsmoodstavce"/>
    <w:rsid w:val="000F1B5B"/>
  </w:style>
  <w:style w:type="paragraph" w:customStyle="1" w:styleId="text3">
    <w:name w:val="text3"/>
    <w:basedOn w:val="Normln"/>
    <w:rsid w:val="000F1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char-style-override-21">
    <w:name w:val="char-style-override-21"/>
    <w:basedOn w:val="Standardnpsmoodstavce"/>
    <w:rsid w:val="000F1B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6</Pages>
  <Words>804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21</cp:revision>
  <dcterms:created xsi:type="dcterms:W3CDTF">2012-04-23T17:34:00Z</dcterms:created>
  <dcterms:modified xsi:type="dcterms:W3CDTF">2012-07-26T19:50:00Z</dcterms:modified>
</cp:coreProperties>
</file>