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</w:t>
      </w:r>
      <w:r w:rsidR="009D41D5"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>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9D41D5">
        <w:rPr>
          <w:rFonts w:ascii="Arial" w:hAnsi="Arial" w:cs="Arial"/>
          <w:sz w:val="24"/>
          <w:szCs w:val="24"/>
        </w:rPr>
        <w:t xml:space="preserve">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9D41D5">
        <w:rPr>
          <w:rFonts w:ascii="Arial" w:hAnsi="Arial" w:cs="Arial"/>
          <w:sz w:val="24"/>
          <w:szCs w:val="24"/>
        </w:rPr>
        <w:t xml:space="preserve"> </w:t>
      </w:r>
      <w:r w:rsidR="00BA4FC3">
        <w:rPr>
          <w:rFonts w:ascii="Arial" w:hAnsi="Arial" w:cs="Arial"/>
          <w:sz w:val="24"/>
          <w:szCs w:val="24"/>
        </w:rPr>
        <w:t>2</w:t>
      </w:r>
      <w:r w:rsidR="00E1494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5854C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BA4FC3" w:rsidRDefault="003555CC" w:rsidP="003555CC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="009D41D5">
        <w:rPr>
          <w:rFonts w:ascii="Arial" w:hAnsi="Arial" w:cs="Arial"/>
          <w:sz w:val="24"/>
          <w:szCs w:val="24"/>
        </w:rPr>
        <w:t xml:space="preserve">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3002BB">
        <w:rPr>
          <w:rFonts w:ascii="Arial" w:eastAsia="Times New Roman" w:hAnsi="Arial" w:cs="Arial"/>
          <w:color w:val="000000"/>
          <w:lang w:eastAsia="cs-CZ"/>
        </w:rPr>
        <w:t>1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5854C7">
        <w:rPr>
          <w:rFonts w:ascii="Arial" w:eastAsia="Times New Roman" w:hAnsi="Arial" w:cs="Arial"/>
          <w:color w:val="000000"/>
          <w:lang w:eastAsia="cs-CZ"/>
        </w:rPr>
        <w:t>18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="009D41D5">
        <w:rPr>
          <w:rFonts w:ascii="Arial" w:hAnsi="Arial" w:cs="Arial"/>
          <w:sz w:val="24"/>
          <w:szCs w:val="24"/>
        </w:rPr>
        <w:t xml:space="preserve">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9D41D5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854C7" w:rsidRPr="005854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Účtování o nákladech a výnosech - testová úloha</w:t>
      </w:r>
    </w:p>
    <w:p w:rsidR="00CC5F84" w:rsidRDefault="003555CC" w:rsidP="003002BB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854C7">
        <w:rPr>
          <w:rStyle w:val="datalabel"/>
          <w:rFonts w:ascii="Arial" w:hAnsi="Arial" w:cs="Arial"/>
          <w:sz w:val="24"/>
          <w:szCs w:val="24"/>
        </w:rPr>
        <w:t xml:space="preserve">         </w:t>
      </w:r>
      <w:r w:rsidR="009D41D5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54C7">
        <w:rPr>
          <w:rStyle w:val="datalabel"/>
          <w:rFonts w:ascii="Arial" w:hAnsi="Arial" w:cs="Arial"/>
          <w:color w:val="000000" w:themeColor="text1"/>
          <w:sz w:val="24"/>
          <w:szCs w:val="24"/>
        </w:rPr>
        <w:t>nákladů a výnosů</w:t>
      </w:r>
      <w:r w:rsidR="003002BB">
        <w:rPr>
          <w:rStyle w:val="datalabel"/>
          <w:rFonts w:ascii="Arial" w:hAnsi="Arial" w:cs="Arial"/>
          <w:sz w:val="24"/>
          <w:szCs w:val="24"/>
        </w:rPr>
        <w:t xml:space="preserve"> a </w:t>
      </w:r>
      <w:r w:rsidR="009D41D5">
        <w:rPr>
          <w:rStyle w:val="datalabel"/>
          <w:rFonts w:ascii="Arial" w:hAnsi="Arial" w:cs="Arial"/>
          <w:sz w:val="24"/>
          <w:szCs w:val="24"/>
        </w:rPr>
        <w:t xml:space="preserve">účtování </w:t>
      </w:r>
      <w:r w:rsidR="005854C7">
        <w:rPr>
          <w:rStyle w:val="datalabel"/>
          <w:rFonts w:ascii="Arial" w:hAnsi="Arial" w:cs="Arial"/>
          <w:sz w:val="24"/>
          <w:szCs w:val="24"/>
        </w:rPr>
        <w:t>na nákladových a výnosových účtech.</w:t>
      </w:r>
      <w:r w:rsidR="003002BB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5C4A21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p w:rsidR="009D41D5" w:rsidRPr="009254A5" w:rsidRDefault="003D5788" w:rsidP="009254A5">
      <w:pPr>
        <w:rPr>
          <w:rFonts w:ascii="Arial" w:hAnsi="Arial" w:cs="Arial"/>
          <w:b/>
          <w:sz w:val="24"/>
          <w:szCs w:val="24"/>
          <w:u w:val="single"/>
        </w:rPr>
      </w:pPr>
      <w:r w:rsidRPr="003D5788">
        <w:rPr>
          <w:rFonts w:ascii="Arial" w:hAnsi="Arial" w:cs="Arial"/>
          <w:b/>
          <w:sz w:val="24"/>
          <w:szCs w:val="24"/>
          <w:u w:val="single"/>
        </w:rPr>
        <w:lastRenderedPageBreak/>
        <w:t>Testová úloha:</w:t>
      </w:r>
    </w:p>
    <w:p w:rsidR="009D41D5" w:rsidRDefault="009D41D5" w:rsidP="00591EBD">
      <w:pPr>
        <w:ind w:left="360"/>
        <w:rPr>
          <w:rFonts w:ascii="Arial" w:hAnsi="Arial" w:cs="Arial"/>
          <w:b/>
        </w:rPr>
      </w:pPr>
      <w:r w:rsidRPr="00591EBD">
        <w:rPr>
          <w:rFonts w:ascii="Arial" w:hAnsi="Arial" w:cs="Arial"/>
          <w:b/>
        </w:rPr>
        <w:t>Zaúčtujte jednotlivé účetní případy</w:t>
      </w:r>
      <w:r w:rsidR="00EB1398">
        <w:rPr>
          <w:rFonts w:ascii="Arial" w:hAnsi="Arial" w:cs="Arial"/>
          <w:b/>
        </w:rPr>
        <w:t xml:space="preserve"> do T formy i formou předkontací.</w:t>
      </w:r>
    </w:p>
    <w:p w:rsidR="00D00D8C" w:rsidRPr="00591EBD" w:rsidRDefault="00D00D8C" w:rsidP="00591EBD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Předkontace</w:t>
      </w:r>
    </w:p>
    <w:p w:rsidR="009D41D5" w:rsidRDefault="009D41D5" w:rsidP="009D41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MD/D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 V za prodané služby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……….   Kč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cena bez DPH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25 000,- Kč.</w:t>
      </w:r>
      <w:r>
        <w:rPr>
          <w:rFonts w:ascii="Arial" w:hAnsi="Arial" w:cs="Arial"/>
          <w:b/>
        </w:rPr>
        <w:tab/>
        <w:t>…………</w:t>
      </w:r>
    </w:p>
    <w:p w:rsidR="009D41D5" w:rsidRPr="00EB1398" w:rsidRDefault="009D41D5" w:rsidP="00EB1398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DPH x 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</w:t>
      </w:r>
      <w:proofErr w:type="gramStart"/>
      <w:r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ab/>
        <w:t>…</w:t>
      </w:r>
      <w:proofErr w:type="gramEnd"/>
      <w:r>
        <w:rPr>
          <w:rFonts w:ascii="Arial" w:hAnsi="Arial" w:cs="Arial"/>
          <w:b/>
        </w:rPr>
        <w:t>………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Pořízení dílny ve vlastní režii (aktivace)</w:t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350 000,- </w:t>
      </w:r>
      <w:proofErr w:type="gramStart"/>
      <w:r>
        <w:rPr>
          <w:rFonts w:ascii="Arial" w:hAnsi="Arial" w:cs="Arial"/>
          <w:b/>
        </w:rPr>
        <w:t>Kč   …</w:t>
      </w:r>
      <w:proofErr w:type="gramEnd"/>
      <w:r>
        <w:rPr>
          <w:rFonts w:ascii="Arial" w:hAnsi="Arial" w:cs="Arial"/>
          <w:b/>
        </w:rPr>
        <w:t>………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Převod dílny do užívání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  <w:t xml:space="preserve">350 000,- </w:t>
      </w:r>
      <w:proofErr w:type="gramStart"/>
      <w:r>
        <w:rPr>
          <w:rFonts w:ascii="Arial" w:hAnsi="Arial" w:cs="Arial"/>
          <w:b/>
        </w:rPr>
        <w:t>Kč   …</w:t>
      </w:r>
      <w:proofErr w:type="gramEnd"/>
      <w:r>
        <w:rPr>
          <w:rFonts w:ascii="Arial" w:hAnsi="Arial" w:cs="Arial"/>
          <w:b/>
        </w:rPr>
        <w:t>………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Výpis z B.Ú.   –   kladné úroky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250,- Kč </w:t>
      </w:r>
      <w:r>
        <w:rPr>
          <w:rFonts w:ascii="Arial" w:hAnsi="Arial" w:cs="Arial"/>
          <w:b/>
        </w:rPr>
        <w:tab/>
        <w:t xml:space="preserve"> ………....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    úrok z úvěru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1 500,- </w:t>
      </w:r>
      <w:proofErr w:type="gramStart"/>
      <w:r>
        <w:rPr>
          <w:rFonts w:ascii="Arial" w:hAnsi="Arial" w:cs="Arial"/>
          <w:b/>
        </w:rPr>
        <w:t>Kč   .…</w:t>
      </w:r>
      <w:proofErr w:type="gramEnd"/>
      <w:r>
        <w:rPr>
          <w:rFonts w:ascii="Arial" w:hAnsi="Arial" w:cs="Arial"/>
          <w:b/>
        </w:rPr>
        <w:t>………</w:t>
      </w:r>
    </w:p>
    <w:p w:rsidR="009D41D5" w:rsidRDefault="009D41D5" w:rsidP="009D41D5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poplatek za vedení účtu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180,- </w:t>
      </w:r>
      <w:proofErr w:type="gramStart"/>
      <w:r>
        <w:rPr>
          <w:rFonts w:ascii="Arial" w:hAnsi="Arial" w:cs="Arial"/>
          <w:b/>
        </w:rPr>
        <w:t>Kč   …</w:t>
      </w:r>
      <w:proofErr w:type="gramEnd"/>
      <w:r>
        <w:rPr>
          <w:rFonts w:ascii="Arial" w:hAnsi="Arial" w:cs="Arial"/>
          <w:b/>
        </w:rPr>
        <w:t>……….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 P za předplatné zákonů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    1 200,- </w:t>
      </w:r>
      <w:proofErr w:type="gramStart"/>
      <w:r>
        <w:rPr>
          <w:rFonts w:ascii="Arial" w:hAnsi="Arial" w:cs="Arial"/>
          <w:b/>
        </w:rPr>
        <w:t>Kč   …</w:t>
      </w:r>
      <w:proofErr w:type="gramEnd"/>
      <w:r>
        <w:rPr>
          <w:rFonts w:ascii="Arial" w:hAnsi="Arial" w:cs="Arial"/>
          <w:b/>
        </w:rPr>
        <w:t xml:space="preserve">……….   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 V – prodej pozemku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450 000,- Kč</w:t>
      </w:r>
      <w:r>
        <w:rPr>
          <w:rFonts w:ascii="Arial" w:hAnsi="Arial" w:cs="Arial"/>
          <w:b/>
        </w:rPr>
        <w:tab/>
        <w:t xml:space="preserve"> ………….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VPD – nákup benzínu do služebního auta</w:t>
      </w:r>
      <w:r>
        <w:rPr>
          <w:rFonts w:ascii="Arial" w:hAnsi="Arial" w:cs="Arial"/>
          <w:b/>
        </w:rPr>
        <w:tab/>
        <w:t xml:space="preserve">              ….……. Kč 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proofErr w:type="gramStart"/>
      <w:r>
        <w:rPr>
          <w:rFonts w:ascii="Arial" w:hAnsi="Arial" w:cs="Arial"/>
          <w:b/>
        </w:rPr>
        <w:t xml:space="preserve">2 500,- </w:t>
      </w:r>
      <w:r w:rsidR="00591E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  <w:proofErr w:type="gramEnd"/>
      <w:r>
        <w:rPr>
          <w:rFonts w:ascii="Arial" w:hAnsi="Arial" w:cs="Arial"/>
          <w:b/>
        </w:rPr>
        <w:tab/>
        <w:t>…………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DPH  x 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</w:t>
      </w:r>
      <w:proofErr w:type="gramStart"/>
      <w:r>
        <w:rPr>
          <w:rFonts w:ascii="Arial" w:hAnsi="Arial" w:cs="Arial"/>
          <w:b/>
        </w:rPr>
        <w:t>…..</w:t>
      </w:r>
      <w:r w:rsidR="00591E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>………</w:t>
      </w:r>
    </w:p>
    <w:p w:rsidR="009D41D5" w:rsidRDefault="009D41D5" w:rsidP="009D41D5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 V – prodej nepotřebného materiálu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……….,-  Kč     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15 000,-</w:t>
      </w:r>
      <w:r>
        <w:rPr>
          <w:rFonts w:ascii="Arial" w:hAnsi="Arial" w:cs="Arial"/>
          <w:b/>
        </w:rPr>
        <w:tab/>
        <w:t>…………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DPH x 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……….,- Kč.</w:t>
      </w:r>
      <w:r>
        <w:rPr>
          <w:rFonts w:ascii="Arial" w:hAnsi="Arial" w:cs="Arial"/>
          <w:b/>
        </w:rPr>
        <w:tab/>
        <w:t>…………</w:t>
      </w:r>
    </w:p>
    <w:p w:rsidR="009D41D5" w:rsidRDefault="009D41D5" w:rsidP="009D41D5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 P – vodné, stočné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1EBD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.…</w:t>
      </w:r>
      <w:proofErr w:type="gramStart"/>
      <w:r>
        <w:rPr>
          <w:rFonts w:ascii="Arial" w:hAnsi="Arial" w:cs="Arial"/>
          <w:b/>
        </w:rPr>
        <w:t>…..</w:t>
      </w:r>
      <w:r w:rsidR="00591EB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-Kč</w:t>
      </w:r>
      <w:proofErr w:type="gramEnd"/>
      <w:r w:rsidR="00591EBD">
        <w:rPr>
          <w:rFonts w:ascii="Arial" w:hAnsi="Arial" w:cs="Arial"/>
          <w:b/>
        </w:rPr>
        <w:tab/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proofErr w:type="gramStart"/>
      <w:r>
        <w:rPr>
          <w:rFonts w:ascii="Arial" w:hAnsi="Arial" w:cs="Arial"/>
          <w:b/>
        </w:rPr>
        <w:t xml:space="preserve">4 200,- </w:t>
      </w:r>
      <w:r w:rsidR="00591EB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Kč</w:t>
      </w:r>
      <w:proofErr w:type="gramEnd"/>
      <w:r>
        <w:rPr>
          <w:rFonts w:ascii="Arial" w:hAnsi="Arial" w:cs="Arial"/>
          <w:b/>
        </w:rPr>
        <w:tab/>
        <w:t>…………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DPH </w:t>
      </w:r>
      <w:r w:rsidR="00591EBD">
        <w:rPr>
          <w:rFonts w:ascii="Arial" w:hAnsi="Arial" w:cs="Arial"/>
          <w:b/>
        </w:rPr>
        <w:t xml:space="preserve">x </w:t>
      </w:r>
      <w:r>
        <w:rPr>
          <w:rFonts w:ascii="Arial" w:hAnsi="Arial" w:cs="Arial"/>
          <w:b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</w:t>
      </w:r>
      <w:proofErr w:type="gramStart"/>
      <w:r>
        <w:rPr>
          <w:rFonts w:ascii="Arial" w:hAnsi="Arial" w:cs="Arial"/>
          <w:b/>
        </w:rPr>
        <w:t>…..</w:t>
      </w:r>
      <w:proofErr w:type="gramEnd"/>
      <w:r w:rsidR="00591EBD">
        <w:rPr>
          <w:rFonts w:ascii="Arial" w:hAnsi="Arial" w:cs="Arial"/>
          <w:b/>
        </w:rPr>
        <w:t xml:space="preserve">   Kč</w:t>
      </w:r>
      <w:r>
        <w:rPr>
          <w:rFonts w:ascii="Arial" w:hAnsi="Arial" w:cs="Arial"/>
          <w:b/>
        </w:rPr>
        <w:tab/>
        <w:t>…………</w:t>
      </w:r>
      <w:r w:rsidR="00591EBD">
        <w:rPr>
          <w:rFonts w:ascii="Arial" w:hAnsi="Arial" w:cs="Arial"/>
          <w:b/>
        </w:rPr>
        <w:t xml:space="preserve"> </w:t>
      </w:r>
    </w:p>
    <w:p w:rsidR="009D41D5" w:rsidRDefault="009D41D5" w:rsidP="009D41D5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</w:t>
      </w:r>
      <w:r w:rsidR="00591E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 za odvoz odpadu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1EBD">
        <w:rPr>
          <w:rFonts w:ascii="Arial" w:hAnsi="Arial" w:cs="Arial"/>
          <w:b/>
        </w:rPr>
        <w:t>….…….</w:t>
      </w:r>
      <w:r>
        <w:rPr>
          <w:rFonts w:ascii="Arial" w:hAnsi="Arial" w:cs="Arial"/>
          <w:b/>
        </w:rPr>
        <w:t>,- Kč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1EBD">
        <w:rPr>
          <w:rFonts w:ascii="Arial" w:hAnsi="Arial" w:cs="Arial"/>
          <w:b/>
        </w:rPr>
        <w:t>8 600,-</w:t>
      </w:r>
      <w:r w:rsidR="00591E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DPH</w:t>
      </w:r>
      <w:r>
        <w:rPr>
          <w:rFonts w:ascii="Arial" w:hAnsi="Arial" w:cs="Arial"/>
          <w:b/>
        </w:rPr>
        <w:tab/>
      </w:r>
      <w:r w:rsidR="00591EBD">
        <w:rPr>
          <w:rFonts w:ascii="Arial" w:hAnsi="Arial" w:cs="Arial"/>
          <w:b/>
        </w:rPr>
        <w:t xml:space="preserve">x </w:t>
      </w:r>
      <w:r>
        <w:rPr>
          <w:rFonts w:ascii="Arial" w:hAnsi="Arial" w:cs="Arial"/>
          <w:b/>
        </w:rPr>
        <w:t>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</w:t>
      </w:r>
      <w:proofErr w:type="gramStart"/>
      <w:r>
        <w:rPr>
          <w:rFonts w:ascii="Arial" w:hAnsi="Arial" w:cs="Arial"/>
          <w:b/>
        </w:rPr>
        <w:t>…..</w:t>
      </w:r>
      <w:r w:rsidR="00591E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>………</w:t>
      </w:r>
    </w:p>
    <w:p w:rsidR="009D41D5" w:rsidRDefault="009D41D5" w:rsidP="009D41D5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Manko materiálu do normy</w:t>
      </w:r>
      <w:r w:rsidR="00591EBD">
        <w:rPr>
          <w:rFonts w:ascii="Arial" w:hAnsi="Arial" w:cs="Arial"/>
          <w:b/>
        </w:rPr>
        <w:t xml:space="preserve"> (</w:t>
      </w:r>
      <w:proofErr w:type="spellStart"/>
      <w:r w:rsidR="00591EBD">
        <w:rPr>
          <w:rFonts w:ascii="Arial" w:hAnsi="Arial" w:cs="Arial"/>
          <w:b/>
        </w:rPr>
        <w:t>zp</w:t>
      </w:r>
      <w:proofErr w:type="spellEnd"/>
      <w:r w:rsidR="00591EBD">
        <w:rPr>
          <w:rFonts w:ascii="Arial" w:hAnsi="Arial" w:cs="Arial"/>
          <w:b/>
        </w:rPr>
        <w:t>. A)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1EBD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 xml:space="preserve">1 220,- </w:t>
      </w:r>
      <w:r w:rsidR="00591EB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Kč</w:t>
      </w:r>
      <w:proofErr w:type="gramEnd"/>
      <w:r w:rsidR="00591E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………....</w:t>
      </w:r>
    </w:p>
    <w:p w:rsidR="009D41D5" w:rsidRDefault="009D41D5" w:rsidP="009D41D5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Fa</w:t>
      </w:r>
      <w:r w:rsidR="00591E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 za telefon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1EBD">
        <w:rPr>
          <w:rFonts w:ascii="Arial" w:hAnsi="Arial" w:cs="Arial"/>
          <w:b/>
        </w:rPr>
        <w:t>……</w:t>
      </w:r>
      <w:proofErr w:type="gramStart"/>
      <w:r w:rsidR="00591EBD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,- Kč</w:t>
      </w:r>
      <w:proofErr w:type="gramEnd"/>
      <w:r>
        <w:rPr>
          <w:rFonts w:ascii="Arial" w:hAnsi="Arial" w:cs="Arial"/>
          <w:b/>
        </w:rPr>
        <w:t xml:space="preserve">   </w:t>
      </w:r>
      <w:r w:rsidR="00EB139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 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bez DPH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1EBD">
        <w:rPr>
          <w:rFonts w:ascii="Arial" w:hAnsi="Arial" w:cs="Arial"/>
          <w:b/>
        </w:rPr>
        <w:t>1 200,-</w:t>
      </w:r>
      <w:r w:rsidR="00591E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</w:t>
      </w: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DPH </w:t>
      </w:r>
      <w:r w:rsidR="00591EBD">
        <w:rPr>
          <w:rFonts w:ascii="Arial" w:hAnsi="Arial" w:cs="Arial"/>
          <w:b/>
        </w:rPr>
        <w:t xml:space="preserve">x </w:t>
      </w:r>
      <w:r>
        <w:rPr>
          <w:rFonts w:ascii="Arial" w:hAnsi="Arial" w:cs="Arial"/>
          <w:b/>
        </w:rPr>
        <w:t xml:space="preserve"> %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</w:t>
      </w:r>
      <w:proofErr w:type="gramStart"/>
      <w:r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ab/>
        <w:t>…</w:t>
      </w:r>
      <w:proofErr w:type="gramEnd"/>
      <w:r>
        <w:rPr>
          <w:rFonts w:ascii="Arial" w:hAnsi="Arial" w:cs="Arial"/>
          <w:b/>
        </w:rPr>
        <w:t>………</w:t>
      </w:r>
    </w:p>
    <w:p w:rsidR="009D41D5" w:rsidRDefault="009D41D5" w:rsidP="009D41D5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Dovoz materiálu vlastním autem (</w:t>
      </w:r>
      <w:proofErr w:type="spellStart"/>
      <w:r>
        <w:rPr>
          <w:rFonts w:ascii="Arial" w:hAnsi="Arial" w:cs="Arial"/>
          <w:b/>
        </w:rPr>
        <w:t>zp</w:t>
      </w:r>
      <w:proofErr w:type="spellEnd"/>
      <w:r>
        <w:rPr>
          <w:rFonts w:ascii="Arial" w:hAnsi="Arial" w:cs="Arial"/>
          <w:b/>
        </w:rPr>
        <w:t>.</w:t>
      </w:r>
      <w:r w:rsidR="00591E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B)</w:t>
      </w:r>
      <w:r w:rsidR="00591E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proofErr w:type="gramStart"/>
      <w:r>
        <w:rPr>
          <w:rFonts w:ascii="Arial" w:hAnsi="Arial" w:cs="Arial"/>
          <w:b/>
        </w:rPr>
        <w:t>800,-</w:t>
      </w:r>
      <w:r w:rsidR="00591EB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Kč</w:t>
      </w:r>
      <w:proofErr w:type="gramEnd"/>
      <w:r>
        <w:rPr>
          <w:rFonts w:ascii="Arial" w:hAnsi="Arial" w:cs="Arial"/>
          <w:b/>
        </w:rPr>
        <w:t xml:space="preserve">  </w:t>
      </w:r>
      <w:r w:rsidR="00591E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…………</w:t>
      </w:r>
    </w:p>
    <w:p w:rsidR="009D41D5" w:rsidRDefault="009D41D5" w:rsidP="009D41D5">
      <w:pPr>
        <w:pStyle w:val="Odstavecseseznamem"/>
        <w:rPr>
          <w:rFonts w:ascii="Arial" w:hAnsi="Arial" w:cs="Arial"/>
          <w:b/>
        </w:rPr>
      </w:pPr>
    </w:p>
    <w:p w:rsidR="009D41D5" w:rsidRDefault="009D41D5" w:rsidP="009D41D5">
      <w:pPr>
        <w:pStyle w:val="Odstavecseseznamem"/>
        <w:rPr>
          <w:rFonts w:ascii="Arial" w:hAnsi="Arial" w:cs="Arial"/>
          <w:b/>
        </w:rPr>
      </w:pPr>
    </w:p>
    <w:p w:rsidR="009D41D5" w:rsidRDefault="009D41D5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Pr="00D00D8C" w:rsidRDefault="00D00D8C" w:rsidP="00D00D8C">
      <w:pPr>
        <w:rPr>
          <w:rFonts w:ascii="Arial" w:hAnsi="Arial" w:cs="Arial"/>
          <w:b/>
          <w:u w:val="single"/>
        </w:rPr>
      </w:pPr>
      <w:r w:rsidRPr="00D00D8C">
        <w:rPr>
          <w:rFonts w:ascii="Arial" w:hAnsi="Arial" w:cs="Arial"/>
          <w:b/>
          <w:u w:val="single"/>
        </w:rPr>
        <w:t>T forma:</w:t>
      </w:r>
    </w:p>
    <w:p w:rsidR="00D00D8C" w:rsidRDefault="00D00D8C" w:rsidP="009D41D5">
      <w:pPr>
        <w:pStyle w:val="Odstavecseseznamem"/>
        <w:ind w:left="700"/>
        <w:rPr>
          <w:rFonts w:ascii="Arial" w:hAnsi="Arial" w:cs="Arial"/>
          <w:b/>
        </w:rPr>
      </w:pPr>
    </w:p>
    <w:p w:rsidR="00D00D8C" w:rsidRDefault="00D00D8C" w:rsidP="00D00D8C">
      <w:pPr>
        <w:pStyle w:val="Odstavecseseznamem"/>
        <w:spacing w:after="0" w:line="240" w:lineRule="auto"/>
        <w:ind w:left="7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</w:p>
    <w:p w:rsidR="00D00D8C" w:rsidRDefault="00D00D8C" w:rsidP="00D00D8C">
      <w:pPr>
        <w:spacing w:after="0" w:line="240" w:lineRule="auto"/>
      </w:pPr>
      <w:r>
        <w:t>MD</w:t>
      </w:r>
      <w:r>
        <w:tab/>
      </w:r>
      <w:r>
        <w:tab/>
      </w:r>
      <w:r>
        <w:tab/>
        <w:t>D</w:t>
      </w:r>
      <w:r>
        <w:tab/>
        <w:t xml:space="preserve"> MD</w:t>
      </w:r>
      <w:r>
        <w:tab/>
      </w:r>
      <w:r>
        <w:tab/>
      </w:r>
      <w:r>
        <w:tab/>
        <w:t xml:space="preserve">  D</w:t>
      </w:r>
      <w:r>
        <w:tab/>
        <w:t xml:space="preserve">        MD</w:t>
      </w:r>
      <w:r>
        <w:tab/>
      </w:r>
      <w:r>
        <w:tab/>
        <w:t xml:space="preserve">        D</w:t>
      </w:r>
    </w:p>
    <w:p w:rsidR="00D00D8C" w:rsidRDefault="00592946" w:rsidP="00D00D8C">
      <w:pPr>
        <w:spacing w:after="0" w:line="240" w:lineRule="auto"/>
        <w:rPr>
          <w:i/>
        </w:rPr>
      </w:pPr>
      <w:r w:rsidRPr="00592946">
        <w:rPr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9.5pt;margin-top:8.7pt;width:0;height:52.35pt;z-index:251660288" o:connectortype="straight"/>
        </w:pict>
      </w:r>
      <w:r w:rsidRPr="00592946">
        <w:rPr>
          <w:lang w:eastAsia="cs-CZ"/>
        </w:rPr>
        <w:pict>
          <v:shape id="_x0000_s1027" type="#_x0000_t32" style="position:absolute;margin-left:209.6pt;margin-top:8.7pt;width:0;height:61.55pt;z-index:251661312" o:connectortype="straight"/>
        </w:pict>
      </w:r>
      <w:r w:rsidRPr="00592946">
        <w:rPr>
          <w:lang w:eastAsia="cs-CZ"/>
        </w:rPr>
        <w:pict>
          <v:shape id="_x0000_s1028" type="#_x0000_t32" style="position:absolute;margin-left:55.15pt;margin-top:8.7pt;width:0;height:45.75pt;z-index:251662336" o:connectortype="straight"/>
        </w:pict>
      </w:r>
      <w:r w:rsidRPr="00592946">
        <w:rPr>
          <w:lang w:eastAsia="cs-CZ"/>
        </w:rPr>
        <w:pict>
          <v:shape id="_x0000_s1029" type="#_x0000_t32" style="position:absolute;margin-left:307.15pt;margin-top:8.7pt;width:120.75pt;height:0;z-index:251663360" o:connectortype="straight"/>
        </w:pict>
      </w:r>
      <w:r w:rsidRPr="00592946">
        <w:rPr>
          <w:lang w:eastAsia="cs-CZ"/>
        </w:rPr>
        <w:pict>
          <v:shape id="_x0000_s1030" type="#_x0000_t32" style="position:absolute;margin-left:146.65pt;margin-top:8.7pt;width:119.25pt;height:0;z-index:251664384" o:connectortype="straight"/>
        </w:pict>
      </w:r>
      <w:r w:rsidRPr="00592946">
        <w:rPr>
          <w:lang w:eastAsia="cs-CZ"/>
        </w:rPr>
        <w:pict>
          <v:shape id="_x0000_s1031" type="#_x0000_t32" style="position:absolute;margin-left:145.9pt;margin-top:8.7pt;width:.75pt;height:0;flip:x;z-index:251665408" o:connectortype="straight"/>
        </w:pict>
      </w:r>
      <w:r w:rsidRPr="00592946">
        <w:rPr>
          <w:lang w:eastAsia="cs-CZ"/>
        </w:rPr>
        <w:pict>
          <v:shape id="_x0000_s1032" type="#_x0000_t32" style="position:absolute;margin-left:-1.1pt;margin-top:8.7pt;width:115.5pt;height:0;z-index:251666432" o:connectortype="straight"/>
        </w:pict>
      </w:r>
      <w:r w:rsidR="00D00D8C">
        <w:rPr>
          <w:i/>
        </w:rPr>
        <w:t xml:space="preserve">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  <w:t xml:space="preserve">   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</w:p>
    <w:p w:rsidR="00D00D8C" w:rsidRDefault="00D00D8C" w:rsidP="00D00D8C">
      <w:pPr>
        <w:spacing w:after="0" w:line="240" w:lineRule="auto"/>
        <w:rPr>
          <w:i/>
        </w:rPr>
      </w:pPr>
    </w:p>
    <w:p w:rsidR="00D00D8C" w:rsidRDefault="00D00D8C" w:rsidP="00D00D8C">
      <w:pPr>
        <w:spacing w:after="0" w:line="240" w:lineRule="auto"/>
        <w:rPr>
          <w:i/>
        </w:rPr>
      </w:pPr>
    </w:p>
    <w:p w:rsidR="00D00D8C" w:rsidRDefault="00D00D8C" w:rsidP="00D00D8C">
      <w:pPr>
        <w:spacing w:after="0" w:line="240" w:lineRule="auto"/>
        <w:rPr>
          <w:i/>
        </w:rPr>
      </w:pPr>
    </w:p>
    <w:p w:rsidR="00D00D8C" w:rsidRDefault="00D00D8C" w:rsidP="00D00D8C">
      <w:pPr>
        <w:spacing w:after="0" w:line="240" w:lineRule="auto"/>
      </w:pPr>
      <w:r>
        <w:t>MD</w:t>
      </w:r>
      <w:r>
        <w:tab/>
      </w:r>
      <w:r>
        <w:tab/>
      </w:r>
      <w:r>
        <w:tab/>
        <w:t>D</w:t>
      </w:r>
      <w:r>
        <w:tab/>
        <w:t xml:space="preserve"> MD</w:t>
      </w:r>
      <w:r>
        <w:tab/>
      </w:r>
      <w:r>
        <w:tab/>
      </w:r>
      <w:r>
        <w:tab/>
        <w:t xml:space="preserve">  D</w:t>
      </w:r>
      <w:r>
        <w:tab/>
        <w:t xml:space="preserve">        MD</w:t>
      </w:r>
      <w:r>
        <w:tab/>
      </w:r>
      <w:r>
        <w:tab/>
        <w:t xml:space="preserve">        D</w:t>
      </w:r>
    </w:p>
    <w:p w:rsidR="00D00D8C" w:rsidRDefault="00592946" w:rsidP="00D00D8C">
      <w:pPr>
        <w:spacing w:after="0" w:line="240" w:lineRule="auto"/>
        <w:rPr>
          <w:i/>
        </w:rPr>
      </w:pPr>
      <w:r w:rsidRPr="00592946">
        <w:rPr>
          <w:lang w:eastAsia="cs-CZ"/>
        </w:rPr>
        <w:pict>
          <v:shape id="_x0000_s1033" type="#_x0000_t32" style="position:absolute;margin-left:369.5pt;margin-top:8.7pt;width:0;height:52.35pt;z-index:251667456" o:connectortype="straight"/>
        </w:pict>
      </w:r>
      <w:r w:rsidRPr="00592946">
        <w:rPr>
          <w:lang w:eastAsia="cs-CZ"/>
        </w:rPr>
        <w:pict>
          <v:shape id="_x0000_s1034" type="#_x0000_t32" style="position:absolute;margin-left:209.6pt;margin-top:8.7pt;width:0;height:61.55pt;z-index:251668480" o:connectortype="straight"/>
        </w:pict>
      </w:r>
      <w:r w:rsidRPr="00592946">
        <w:rPr>
          <w:lang w:eastAsia="cs-CZ"/>
        </w:rPr>
        <w:pict>
          <v:shape id="_x0000_s1035" type="#_x0000_t32" style="position:absolute;margin-left:55.15pt;margin-top:8.7pt;width:0;height:45.75pt;z-index:251669504" o:connectortype="straight"/>
        </w:pict>
      </w:r>
      <w:r w:rsidRPr="00592946">
        <w:rPr>
          <w:lang w:eastAsia="cs-CZ"/>
        </w:rPr>
        <w:pict>
          <v:shape id="_x0000_s1036" type="#_x0000_t32" style="position:absolute;margin-left:307.15pt;margin-top:8.7pt;width:120.75pt;height:0;z-index:251670528" o:connectortype="straight"/>
        </w:pict>
      </w:r>
      <w:r w:rsidRPr="00592946">
        <w:rPr>
          <w:lang w:eastAsia="cs-CZ"/>
        </w:rPr>
        <w:pict>
          <v:shape id="_x0000_s1037" type="#_x0000_t32" style="position:absolute;margin-left:146.65pt;margin-top:8.7pt;width:119.25pt;height:0;z-index:251671552" o:connectortype="straight"/>
        </w:pict>
      </w:r>
      <w:r w:rsidRPr="00592946">
        <w:rPr>
          <w:lang w:eastAsia="cs-CZ"/>
        </w:rPr>
        <w:pict>
          <v:shape id="_x0000_s1038" type="#_x0000_t32" style="position:absolute;margin-left:145.9pt;margin-top:8.7pt;width:.75pt;height:0;flip:x;z-index:251672576" o:connectortype="straight"/>
        </w:pict>
      </w:r>
      <w:r w:rsidRPr="00592946">
        <w:rPr>
          <w:lang w:eastAsia="cs-CZ"/>
        </w:rPr>
        <w:pict>
          <v:shape id="_x0000_s1039" type="#_x0000_t32" style="position:absolute;margin-left:-1.1pt;margin-top:8.7pt;width:115.5pt;height:0;z-index:251673600" o:connectortype="straight"/>
        </w:pict>
      </w:r>
      <w:r w:rsidR="00D00D8C">
        <w:rPr>
          <w:i/>
        </w:rPr>
        <w:t xml:space="preserve">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  <w:t xml:space="preserve">    </w:t>
      </w:r>
    </w:p>
    <w:p w:rsidR="00D00D8C" w:rsidRDefault="00D00D8C" w:rsidP="00D00D8C">
      <w:pPr>
        <w:spacing w:after="0" w:line="240" w:lineRule="auto"/>
      </w:pPr>
    </w:p>
    <w:p w:rsidR="00D00D8C" w:rsidRDefault="00D00D8C" w:rsidP="00D00D8C">
      <w:pPr>
        <w:spacing w:after="0" w:line="240" w:lineRule="auto"/>
      </w:pPr>
    </w:p>
    <w:p w:rsidR="00D00D8C" w:rsidRDefault="00D00D8C" w:rsidP="00D00D8C">
      <w:pPr>
        <w:spacing w:after="0" w:line="240" w:lineRule="auto"/>
      </w:pPr>
    </w:p>
    <w:p w:rsidR="00D00D8C" w:rsidRDefault="00D00D8C" w:rsidP="00D00D8C">
      <w:pPr>
        <w:spacing w:after="0" w:line="240" w:lineRule="auto"/>
      </w:pPr>
      <w:r>
        <w:t>MD</w:t>
      </w:r>
      <w:r>
        <w:tab/>
      </w:r>
      <w:r>
        <w:tab/>
      </w:r>
      <w:r>
        <w:tab/>
        <w:t>D</w:t>
      </w:r>
      <w:r>
        <w:tab/>
        <w:t xml:space="preserve"> MD</w:t>
      </w:r>
      <w:r>
        <w:tab/>
      </w:r>
      <w:r>
        <w:tab/>
      </w:r>
      <w:r>
        <w:tab/>
        <w:t xml:space="preserve">  D</w:t>
      </w:r>
      <w:r>
        <w:tab/>
        <w:t xml:space="preserve">        MD</w:t>
      </w:r>
      <w:r>
        <w:tab/>
      </w:r>
      <w:r>
        <w:tab/>
        <w:t xml:space="preserve">        D</w:t>
      </w:r>
    </w:p>
    <w:p w:rsidR="00D00D8C" w:rsidRDefault="00592946" w:rsidP="00D00D8C">
      <w:pPr>
        <w:spacing w:after="0" w:line="240" w:lineRule="auto"/>
        <w:rPr>
          <w:i/>
        </w:rPr>
      </w:pPr>
      <w:r w:rsidRPr="00592946">
        <w:rPr>
          <w:lang w:eastAsia="cs-CZ"/>
        </w:rPr>
        <w:pict>
          <v:shape id="_x0000_s1040" type="#_x0000_t32" style="position:absolute;margin-left:369.5pt;margin-top:8.7pt;width:0;height:52.35pt;z-index:251674624" o:connectortype="straight"/>
        </w:pict>
      </w:r>
      <w:r w:rsidRPr="00592946">
        <w:rPr>
          <w:lang w:eastAsia="cs-CZ"/>
        </w:rPr>
        <w:pict>
          <v:shape id="_x0000_s1041" type="#_x0000_t32" style="position:absolute;margin-left:209.6pt;margin-top:8.7pt;width:0;height:61.55pt;z-index:251675648" o:connectortype="straight"/>
        </w:pict>
      </w:r>
      <w:r w:rsidRPr="00592946">
        <w:rPr>
          <w:lang w:eastAsia="cs-CZ"/>
        </w:rPr>
        <w:pict>
          <v:shape id="_x0000_s1042" type="#_x0000_t32" style="position:absolute;margin-left:55.15pt;margin-top:8.7pt;width:0;height:45.75pt;z-index:251676672" o:connectortype="straight"/>
        </w:pict>
      </w:r>
      <w:r w:rsidRPr="00592946">
        <w:rPr>
          <w:lang w:eastAsia="cs-CZ"/>
        </w:rPr>
        <w:pict>
          <v:shape id="_x0000_s1043" type="#_x0000_t32" style="position:absolute;margin-left:307.15pt;margin-top:8.7pt;width:120.75pt;height:0;z-index:251677696" o:connectortype="straight"/>
        </w:pict>
      </w:r>
      <w:r w:rsidRPr="00592946">
        <w:rPr>
          <w:lang w:eastAsia="cs-CZ"/>
        </w:rPr>
        <w:pict>
          <v:shape id="_x0000_s1044" type="#_x0000_t32" style="position:absolute;margin-left:146.65pt;margin-top:8.7pt;width:119.25pt;height:0;z-index:251678720" o:connectortype="straight"/>
        </w:pict>
      </w:r>
      <w:r w:rsidRPr="00592946">
        <w:rPr>
          <w:lang w:eastAsia="cs-CZ"/>
        </w:rPr>
        <w:pict>
          <v:shape id="_x0000_s1045" type="#_x0000_t32" style="position:absolute;margin-left:145.9pt;margin-top:8.7pt;width:.75pt;height:0;flip:x;z-index:251679744" o:connectortype="straight"/>
        </w:pict>
      </w:r>
      <w:r w:rsidRPr="00592946">
        <w:rPr>
          <w:lang w:eastAsia="cs-CZ"/>
        </w:rPr>
        <w:pict>
          <v:shape id="_x0000_s1046" type="#_x0000_t32" style="position:absolute;margin-left:-1.1pt;margin-top:8.7pt;width:115.5pt;height:0;z-index:251680768" o:connectortype="straight"/>
        </w:pict>
      </w:r>
      <w:r w:rsidR="00D00D8C">
        <w:rPr>
          <w:i/>
        </w:rPr>
        <w:t xml:space="preserve">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  <w:t xml:space="preserve">    </w:t>
      </w:r>
    </w:p>
    <w:p w:rsidR="00D00D8C" w:rsidRDefault="00D00D8C" w:rsidP="00D00D8C">
      <w:pPr>
        <w:spacing w:after="0" w:line="240" w:lineRule="auto"/>
        <w:rPr>
          <w:rFonts w:ascii="Arial" w:hAnsi="Arial" w:cs="Arial"/>
          <w:b/>
        </w:rPr>
      </w:pPr>
    </w:p>
    <w:p w:rsidR="00D00D8C" w:rsidRDefault="00D00D8C" w:rsidP="00D00D8C">
      <w:pPr>
        <w:pStyle w:val="Odstavecseseznamem"/>
        <w:spacing w:after="0" w:line="240" w:lineRule="auto"/>
        <w:rPr>
          <w:rFonts w:ascii="Arial" w:hAnsi="Arial" w:cs="Arial"/>
          <w:b/>
        </w:rPr>
      </w:pPr>
    </w:p>
    <w:p w:rsidR="00D00D8C" w:rsidRPr="00D00D8C" w:rsidRDefault="00D00D8C" w:rsidP="00D00D8C">
      <w:pPr>
        <w:spacing w:line="240" w:lineRule="auto"/>
        <w:rPr>
          <w:rFonts w:ascii="Arial" w:hAnsi="Arial" w:cs="Arial"/>
          <w:b/>
        </w:rPr>
      </w:pPr>
      <w:r w:rsidRPr="00D00D8C">
        <w:rPr>
          <w:rFonts w:ascii="Arial" w:hAnsi="Arial" w:cs="Arial"/>
          <w:b/>
        </w:rPr>
        <w:t xml:space="preserve">    </w:t>
      </w:r>
      <w:r w:rsidRPr="00D00D8C">
        <w:rPr>
          <w:rFonts w:ascii="Arial" w:hAnsi="Arial" w:cs="Arial"/>
          <w:b/>
        </w:rPr>
        <w:tab/>
      </w:r>
    </w:p>
    <w:p w:rsidR="00D00D8C" w:rsidRDefault="00D00D8C" w:rsidP="00D00D8C">
      <w:pPr>
        <w:spacing w:line="240" w:lineRule="auto"/>
      </w:pPr>
      <w:r>
        <w:t>MD</w:t>
      </w:r>
      <w:r>
        <w:tab/>
      </w:r>
      <w:r>
        <w:tab/>
      </w:r>
      <w:r>
        <w:tab/>
        <w:t>D</w:t>
      </w:r>
      <w:r>
        <w:tab/>
        <w:t xml:space="preserve"> MD</w:t>
      </w:r>
      <w:r>
        <w:tab/>
      </w:r>
      <w:r>
        <w:tab/>
      </w:r>
      <w:r>
        <w:tab/>
        <w:t xml:space="preserve">  D</w:t>
      </w:r>
      <w:r>
        <w:tab/>
        <w:t xml:space="preserve">        MD</w:t>
      </w:r>
      <w:r>
        <w:tab/>
      </w:r>
      <w:r>
        <w:tab/>
        <w:t xml:space="preserve">        D</w:t>
      </w:r>
    </w:p>
    <w:p w:rsidR="00D00D8C" w:rsidRDefault="00592946" w:rsidP="00D00D8C">
      <w:pPr>
        <w:spacing w:line="240" w:lineRule="auto"/>
        <w:rPr>
          <w:i/>
        </w:rPr>
      </w:pPr>
      <w:r w:rsidRPr="00592946">
        <w:rPr>
          <w:lang w:eastAsia="cs-CZ"/>
        </w:rPr>
        <w:pict>
          <v:shape id="_x0000_s1047" type="#_x0000_t32" style="position:absolute;margin-left:369.5pt;margin-top:8.7pt;width:0;height:52.35pt;z-index:251682816" o:connectortype="straight"/>
        </w:pict>
      </w:r>
      <w:r w:rsidRPr="00592946">
        <w:rPr>
          <w:lang w:eastAsia="cs-CZ"/>
        </w:rPr>
        <w:pict>
          <v:shape id="_x0000_s1048" type="#_x0000_t32" style="position:absolute;margin-left:209.6pt;margin-top:8.7pt;width:0;height:61.55pt;z-index:251683840" o:connectortype="straight"/>
        </w:pict>
      </w:r>
      <w:r w:rsidRPr="00592946">
        <w:rPr>
          <w:lang w:eastAsia="cs-CZ"/>
        </w:rPr>
        <w:pict>
          <v:shape id="_x0000_s1049" type="#_x0000_t32" style="position:absolute;margin-left:55.15pt;margin-top:8.7pt;width:0;height:45.75pt;z-index:251684864" o:connectortype="straight"/>
        </w:pict>
      </w:r>
      <w:r w:rsidRPr="00592946">
        <w:rPr>
          <w:lang w:eastAsia="cs-CZ"/>
        </w:rPr>
        <w:pict>
          <v:shape id="_x0000_s1050" type="#_x0000_t32" style="position:absolute;margin-left:307.15pt;margin-top:8.7pt;width:120.75pt;height:0;z-index:251685888" o:connectortype="straight"/>
        </w:pict>
      </w:r>
      <w:r w:rsidRPr="00592946">
        <w:rPr>
          <w:lang w:eastAsia="cs-CZ"/>
        </w:rPr>
        <w:pict>
          <v:shape id="_x0000_s1051" type="#_x0000_t32" style="position:absolute;margin-left:146.65pt;margin-top:8.7pt;width:119.25pt;height:0;z-index:251686912" o:connectortype="straight"/>
        </w:pict>
      </w:r>
      <w:r w:rsidRPr="00592946">
        <w:rPr>
          <w:lang w:eastAsia="cs-CZ"/>
        </w:rPr>
        <w:pict>
          <v:shape id="_x0000_s1052" type="#_x0000_t32" style="position:absolute;margin-left:145.9pt;margin-top:8.7pt;width:.75pt;height:0;flip:x;z-index:251687936" o:connectortype="straight"/>
        </w:pict>
      </w:r>
      <w:r w:rsidRPr="00592946">
        <w:rPr>
          <w:lang w:eastAsia="cs-CZ"/>
        </w:rPr>
        <w:pict>
          <v:shape id="_x0000_s1053" type="#_x0000_t32" style="position:absolute;margin-left:-1.1pt;margin-top:8.7pt;width:115.5pt;height:0;z-index:251688960" o:connectortype="straight"/>
        </w:pict>
      </w:r>
      <w:r w:rsidR="00D00D8C">
        <w:rPr>
          <w:i/>
        </w:rPr>
        <w:t xml:space="preserve">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  <w:t xml:space="preserve">   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</w:p>
    <w:p w:rsidR="00D00D8C" w:rsidRDefault="00D00D8C" w:rsidP="00D00D8C">
      <w:pPr>
        <w:spacing w:line="240" w:lineRule="auto"/>
        <w:rPr>
          <w:i/>
        </w:rPr>
      </w:pPr>
    </w:p>
    <w:p w:rsidR="00D00D8C" w:rsidRDefault="00D00D8C" w:rsidP="00D00D8C">
      <w:pPr>
        <w:spacing w:line="240" w:lineRule="auto"/>
      </w:pPr>
      <w:r>
        <w:t>MD</w:t>
      </w:r>
      <w:r>
        <w:tab/>
      </w:r>
      <w:r>
        <w:tab/>
      </w:r>
      <w:r>
        <w:tab/>
        <w:t>D</w:t>
      </w:r>
      <w:r>
        <w:tab/>
        <w:t xml:space="preserve"> MD</w:t>
      </w:r>
      <w:r>
        <w:tab/>
      </w:r>
      <w:r>
        <w:tab/>
      </w:r>
      <w:r>
        <w:tab/>
        <w:t xml:space="preserve">  D</w:t>
      </w:r>
      <w:r>
        <w:tab/>
        <w:t xml:space="preserve">        MD</w:t>
      </w:r>
      <w:r>
        <w:tab/>
      </w:r>
      <w:r>
        <w:tab/>
        <w:t xml:space="preserve">        D</w:t>
      </w:r>
    </w:p>
    <w:p w:rsidR="00D00D8C" w:rsidRDefault="00592946" w:rsidP="00D00D8C">
      <w:pPr>
        <w:spacing w:after="0" w:line="240" w:lineRule="auto"/>
        <w:rPr>
          <w:i/>
        </w:rPr>
      </w:pPr>
      <w:r w:rsidRPr="00592946">
        <w:rPr>
          <w:lang w:eastAsia="cs-CZ"/>
        </w:rPr>
        <w:pict>
          <v:shape id="_x0000_s1054" type="#_x0000_t32" style="position:absolute;margin-left:369.5pt;margin-top:8.7pt;width:0;height:52.35pt;z-index:251689984" o:connectortype="straight"/>
        </w:pict>
      </w:r>
      <w:r w:rsidRPr="00592946">
        <w:rPr>
          <w:lang w:eastAsia="cs-CZ"/>
        </w:rPr>
        <w:pict>
          <v:shape id="_x0000_s1055" type="#_x0000_t32" style="position:absolute;margin-left:209.6pt;margin-top:8.7pt;width:0;height:61.55pt;z-index:251691008" o:connectortype="straight"/>
        </w:pict>
      </w:r>
      <w:r w:rsidRPr="00592946">
        <w:rPr>
          <w:lang w:eastAsia="cs-CZ"/>
        </w:rPr>
        <w:pict>
          <v:shape id="_x0000_s1056" type="#_x0000_t32" style="position:absolute;margin-left:55.15pt;margin-top:8.7pt;width:0;height:45.75pt;z-index:251692032" o:connectortype="straight"/>
        </w:pict>
      </w:r>
      <w:r w:rsidRPr="00592946">
        <w:rPr>
          <w:lang w:eastAsia="cs-CZ"/>
        </w:rPr>
        <w:pict>
          <v:shape id="_x0000_s1057" type="#_x0000_t32" style="position:absolute;margin-left:307.15pt;margin-top:8.7pt;width:120.75pt;height:0;z-index:251693056" o:connectortype="straight"/>
        </w:pict>
      </w:r>
      <w:r w:rsidRPr="00592946">
        <w:rPr>
          <w:lang w:eastAsia="cs-CZ"/>
        </w:rPr>
        <w:pict>
          <v:shape id="_x0000_s1058" type="#_x0000_t32" style="position:absolute;margin-left:146.65pt;margin-top:8.7pt;width:119.25pt;height:0;z-index:251694080" o:connectortype="straight"/>
        </w:pict>
      </w:r>
      <w:r w:rsidRPr="00592946">
        <w:rPr>
          <w:lang w:eastAsia="cs-CZ"/>
        </w:rPr>
        <w:pict>
          <v:shape id="_x0000_s1059" type="#_x0000_t32" style="position:absolute;margin-left:145.9pt;margin-top:8.7pt;width:.75pt;height:0;flip:x;z-index:251695104" o:connectortype="straight"/>
        </w:pict>
      </w:r>
      <w:r w:rsidRPr="00592946">
        <w:rPr>
          <w:lang w:eastAsia="cs-CZ"/>
        </w:rPr>
        <w:pict>
          <v:shape id="_x0000_s1060" type="#_x0000_t32" style="position:absolute;margin-left:-1.1pt;margin-top:8.7pt;width:115.5pt;height:0;z-index:251696128" o:connectortype="straight"/>
        </w:pict>
      </w:r>
      <w:r w:rsidR="00D00D8C">
        <w:rPr>
          <w:i/>
        </w:rPr>
        <w:t xml:space="preserve">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  <w:t xml:space="preserve">    </w:t>
      </w:r>
    </w:p>
    <w:p w:rsidR="00D00D8C" w:rsidRDefault="00D00D8C" w:rsidP="00D00D8C">
      <w:pPr>
        <w:spacing w:line="240" w:lineRule="auto"/>
      </w:pPr>
    </w:p>
    <w:p w:rsidR="00D00D8C" w:rsidRDefault="00D00D8C" w:rsidP="00D00D8C">
      <w:pPr>
        <w:spacing w:line="240" w:lineRule="auto"/>
      </w:pPr>
    </w:p>
    <w:p w:rsidR="00D00D8C" w:rsidRDefault="00D00D8C" w:rsidP="00D00D8C">
      <w:pPr>
        <w:spacing w:line="240" w:lineRule="auto"/>
      </w:pPr>
    </w:p>
    <w:p w:rsidR="00D00D8C" w:rsidRDefault="00D00D8C" w:rsidP="00D00D8C">
      <w:pPr>
        <w:spacing w:line="240" w:lineRule="auto"/>
      </w:pPr>
      <w:r>
        <w:t>MD</w:t>
      </w:r>
      <w:r>
        <w:tab/>
      </w:r>
      <w:r>
        <w:tab/>
      </w:r>
      <w:r>
        <w:tab/>
        <w:t>D</w:t>
      </w:r>
      <w:r>
        <w:tab/>
        <w:t xml:space="preserve"> MD</w:t>
      </w:r>
      <w:r>
        <w:tab/>
      </w:r>
      <w:r>
        <w:tab/>
      </w:r>
      <w:r>
        <w:tab/>
        <w:t xml:space="preserve">  D</w:t>
      </w:r>
      <w:r>
        <w:tab/>
        <w:t xml:space="preserve">        MD</w:t>
      </w:r>
      <w:r>
        <w:tab/>
      </w:r>
      <w:r>
        <w:tab/>
        <w:t xml:space="preserve">        D</w:t>
      </w:r>
    </w:p>
    <w:p w:rsidR="00D00D8C" w:rsidRDefault="00592946" w:rsidP="00D00D8C">
      <w:pPr>
        <w:spacing w:line="240" w:lineRule="auto"/>
        <w:rPr>
          <w:i/>
        </w:rPr>
      </w:pPr>
      <w:r w:rsidRPr="00592946">
        <w:rPr>
          <w:lang w:eastAsia="cs-CZ"/>
        </w:rPr>
        <w:pict>
          <v:shape id="_x0000_s1061" type="#_x0000_t32" style="position:absolute;margin-left:369.5pt;margin-top:8.7pt;width:0;height:52.35pt;z-index:251697152" o:connectortype="straight"/>
        </w:pict>
      </w:r>
      <w:r w:rsidRPr="00592946">
        <w:rPr>
          <w:lang w:eastAsia="cs-CZ"/>
        </w:rPr>
        <w:pict>
          <v:shape id="_x0000_s1062" type="#_x0000_t32" style="position:absolute;margin-left:209.6pt;margin-top:8.7pt;width:0;height:61.55pt;z-index:251698176" o:connectortype="straight"/>
        </w:pict>
      </w:r>
      <w:r w:rsidRPr="00592946">
        <w:rPr>
          <w:lang w:eastAsia="cs-CZ"/>
        </w:rPr>
        <w:pict>
          <v:shape id="_x0000_s1063" type="#_x0000_t32" style="position:absolute;margin-left:55.15pt;margin-top:8.7pt;width:0;height:45.75pt;z-index:251699200" o:connectortype="straight"/>
        </w:pict>
      </w:r>
      <w:r w:rsidRPr="00592946">
        <w:rPr>
          <w:lang w:eastAsia="cs-CZ"/>
        </w:rPr>
        <w:pict>
          <v:shape id="_x0000_s1064" type="#_x0000_t32" style="position:absolute;margin-left:307.15pt;margin-top:8.7pt;width:120.75pt;height:0;z-index:251700224" o:connectortype="straight"/>
        </w:pict>
      </w:r>
      <w:r w:rsidRPr="00592946">
        <w:rPr>
          <w:lang w:eastAsia="cs-CZ"/>
        </w:rPr>
        <w:pict>
          <v:shape id="_x0000_s1065" type="#_x0000_t32" style="position:absolute;margin-left:146.65pt;margin-top:8.7pt;width:119.25pt;height:0;z-index:251701248" o:connectortype="straight"/>
        </w:pict>
      </w:r>
      <w:r w:rsidRPr="00592946">
        <w:rPr>
          <w:lang w:eastAsia="cs-CZ"/>
        </w:rPr>
        <w:pict>
          <v:shape id="_x0000_s1066" type="#_x0000_t32" style="position:absolute;margin-left:145.9pt;margin-top:8.7pt;width:.75pt;height:0;flip:x;z-index:251702272" o:connectortype="straight"/>
        </w:pict>
      </w:r>
      <w:r w:rsidRPr="00592946">
        <w:rPr>
          <w:lang w:eastAsia="cs-CZ"/>
        </w:rPr>
        <w:pict>
          <v:shape id="_x0000_s1067" type="#_x0000_t32" style="position:absolute;margin-left:-1.1pt;margin-top:8.7pt;width:115.5pt;height:0;z-index:251703296" o:connectortype="straight"/>
        </w:pict>
      </w:r>
      <w:r w:rsidR="00D00D8C">
        <w:rPr>
          <w:i/>
        </w:rPr>
        <w:t xml:space="preserve"> </w:t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</w:r>
      <w:r w:rsidR="00D00D8C">
        <w:rPr>
          <w:i/>
        </w:rPr>
        <w:tab/>
        <w:t xml:space="preserve">    </w:t>
      </w:r>
    </w:p>
    <w:p w:rsidR="005C4A21" w:rsidRDefault="005C4A21" w:rsidP="005C4A21">
      <w:pPr>
        <w:rPr>
          <w:rFonts w:ascii="Arial" w:hAnsi="Arial" w:cs="Arial"/>
          <w:b/>
        </w:rPr>
      </w:pPr>
    </w:p>
    <w:p w:rsidR="005C4A21" w:rsidRDefault="005C4A21" w:rsidP="005C4A21">
      <w:pPr>
        <w:rPr>
          <w:rFonts w:ascii="Arial" w:hAnsi="Arial" w:cs="Arial"/>
          <w:b/>
        </w:rPr>
      </w:pPr>
    </w:p>
    <w:p w:rsidR="005C4A21" w:rsidRDefault="005C4A21" w:rsidP="005C4A21">
      <w:pPr>
        <w:rPr>
          <w:rFonts w:ascii="Arial" w:hAnsi="Arial" w:cs="Arial"/>
          <w:b/>
        </w:rPr>
      </w:pPr>
    </w:p>
    <w:p w:rsidR="005C4A21" w:rsidRPr="005C4A21" w:rsidRDefault="005C4A21" w:rsidP="005C4A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Testové úlohy a cvičení jsou autorsky vytvořeny přímo pro učební a</w:t>
      </w:r>
    </w:p>
    <w:sectPr w:rsidR="005C4A21" w:rsidRPr="005C4A21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C" w:rsidRDefault="00616DBC" w:rsidP="00AD5E27">
      <w:pPr>
        <w:spacing w:after="0" w:line="240" w:lineRule="auto"/>
      </w:pPr>
      <w:r>
        <w:separator/>
      </w:r>
    </w:p>
  </w:endnote>
  <w:end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C" w:rsidRDefault="00616DBC" w:rsidP="00AD5E27">
      <w:pPr>
        <w:spacing w:after="0" w:line="240" w:lineRule="auto"/>
      </w:pPr>
      <w:r>
        <w:separator/>
      </w:r>
    </w:p>
  </w:footnote>
  <w:foot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4D8F"/>
    <w:multiLevelType w:val="hybridMultilevel"/>
    <w:tmpl w:val="27E4CEE2"/>
    <w:lvl w:ilvl="0" w:tplc="0F6CE6AE">
      <w:start w:val="2"/>
      <w:numFmt w:val="bullet"/>
      <w:lvlText w:val="-"/>
      <w:lvlJc w:val="left"/>
      <w:pPr>
        <w:ind w:left="2485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B52DD2"/>
    <w:multiLevelType w:val="hybridMultilevel"/>
    <w:tmpl w:val="B8D65EB0"/>
    <w:lvl w:ilvl="0" w:tplc="36500F2E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20E01"/>
    <w:multiLevelType w:val="hybridMultilevel"/>
    <w:tmpl w:val="037285A0"/>
    <w:lvl w:ilvl="0" w:tplc="4EEADFEC">
      <w:start w:val="1"/>
      <w:numFmt w:val="decimal"/>
      <w:lvlText w:val="%1)"/>
      <w:lvlJc w:val="left"/>
      <w:pPr>
        <w:ind w:left="7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775C8"/>
    <w:rsid w:val="00207420"/>
    <w:rsid w:val="002731EE"/>
    <w:rsid w:val="002F5939"/>
    <w:rsid w:val="003002BB"/>
    <w:rsid w:val="003533E2"/>
    <w:rsid w:val="003555CC"/>
    <w:rsid w:val="003730E2"/>
    <w:rsid w:val="003D5788"/>
    <w:rsid w:val="00413057"/>
    <w:rsid w:val="0042540A"/>
    <w:rsid w:val="00483CCB"/>
    <w:rsid w:val="004E7351"/>
    <w:rsid w:val="00501CE5"/>
    <w:rsid w:val="00524917"/>
    <w:rsid w:val="005766C3"/>
    <w:rsid w:val="005854C7"/>
    <w:rsid w:val="00591EBD"/>
    <w:rsid w:val="00592946"/>
    <w:rsid w:val="005C4A21"/>
    <w:rsid w:val="0060277E"/>
    <w:rsid w:val="00616DBC"/>
    <w:rsid w:val="00771839"/>
    <w:rsid w:val="007D787B"/>
    <w:rsid w:val="00876282"/>
    <w:rsid w:val="008A6B28"/>
    <w:rsid w:val="008C011C"/>
    <w:rsid w:val="009254A5"/>
    <w:rsid w:val="009B3C83"/>
    <w:rsid w:val="009D41D5"/>
    <w:rsid w:val="00AB4318"/>
    <w:rsid w:val="00AB5670"/>
    <w:rsid w:val="00AD5E27"/>
    <w:rsid w:val="00BA4FC3"/>
    <w:rsid w:val="00BB5F2E"/>
    <w:rsid w:val="00BB7705"/>
    <w:rsid w:val="00BC646E"/>
    <w:rsid w:val="00C27BC2"/>
    <w:rsid w:val="00C84B99"/>
    <w:rsid w:val="00CC5F84"/>
    <w:rsid w:val="00CE6901"/>
    <w:rsid w:val="00D00D8C"/>
    <w:rsid w:val="00DD0750"/>
    <w:rsid w:val="00E14945"/>
    <w:rsid w:val="00E41A8B"/>
    <w:rsid w:val="00EB1398"/>
    <w:rsid w:val="00F7030B"/>
    <w:rsid w:val="00F83257"/>
    <w:rsid w:val="00FC7ED1"/>
    <w:rsid w:val="00FF1B8A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43" type="connector" idref="#_x0000_s1055"/>
        <o:r id="V:Rule44" type="connector" idref="#_x0000_s1032"/>
        <o:r id="V:Rule45" type="connector" idref="#_x0000_s1056"/>
        <o:r id="V:Rule46" type="connector" idref="#_x0000_s1066"/>
        <o:r id="V:Rule47" type="connector" idref="#_x0000_s1031"/>
        <o:r id="V:Rule48" type="connector" idref="#_x0000_s1058"/>
        <o:r id="V:Rule49" type="connector" idref="#_x0000_s1030"/>
        <o:r id="V:Rule50" type="connector" idref="#_x0000_s1063"/>
        <o:r id="V:Rule51" type="connector" idref="#_x0000_s1067"/>
        <o:r id="V:Rule52" type="connector" idref="#_x0000_s1028"/>
        <o:r id="V:Rule53" type="connector" idref="#_x0000_s1039"/>
        <o:r id="V:Rule54" type="connector" idref="#_x0000_s1061"/>
        <o:r id="V:Rule55" type="connector" idref="#_x0000_s1027"/>
        <o:r id="V:Rule56" type="connector" idref="#_x0000_s1043"/>
        <o:r id="V:Rule57" type="connector" idref="#_x0000_s1049"/>
        <o:r id="V:Rule58" type="connector" idref="#_x0000_s1038"/>
        <o:r id="V:Rule59" type="connector" idref="#_x0000_s1050"/>
        <o:r id="V:Rule60" type="connector" idref="#_x0000_s1044"/>
        <o:r id="V:Rule61" type="connector" idref="#_x0000_s1054"/>
        <o:r id="V:Rule62" type="connector" idref="#_x0000_s1062"/>
        <o:r id="V:Rule63" type="connector" idref="#_x0000_s1037"/>
        <o:r id="V:Rule64" type="connector" idref="#_x0000_s1041"/>
        <o:r id="V:Rule65" type="connector" idref="#_x0000_s1036"/>
        <o:r id="V:Rule66" type="connector" idref="#_x0000_s1035"/>
        <o:r id="V:Rule67" type="connector" idref="#_x0000_s1053"/>
        <o:r id="V:Rule68" type="connector" idref="#_x0000_s1057"/>
        <o:r id="V:Rule69" type="connector" idref="#_x0000_s1046"/>
        <o:r id="V:Rule70" type="connector" idref="#_x0000_s1064"/>
        <o:r id="V:Rule71" type="connector" idref="#_x0000_s1034"/>
        <o:r id="V:Rule72" type="connector" idref="#_x0000_s1051"/>
        <o:r id="V:Rule73" type="connector" idref="#_x0000_s1065"/>
        <o:r id="V:Rule74" type="connector" idref="#_x0000_s1026"/>
        <o:r id="V:Rule75" type="connector" idref="#_x0000_s1042"/>
        <o:r id="V:Rule76" type="connector" idref="#_x0000_s1029"/>
        <o:r id="V:Rule77" type="connector" idref="#_x0000_s1045"/>
        <o:r id="V:Rule78" type="connector" idref="#_x0000_s1048"/>
        <o:r id="V:Rule79" type="connector" idref="#_x0000_s1040"/>
        <o:r id="V:Rule80" type="connector" idref="#_x0000_s1047"/>
        <o:r id="V:Rule81" type="connector" idref="#_x0000_s1059"/>
        <o:r id="V:Rule82" type="connector" idref="#_x0000_s1052"/>
        <o:r id="V:Rule83" type="connector" idref="#_x0000_s1033"/>
        <o:r id="V:Rule8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11</cp:revision>
  <cp:lastPrinted>2012-04-25T10:17:00Z</cp:lastPrinted>
  <dcterms:created xsi:type="dcterms:W3CDTF">2012-04-25T10:19:00Z</dcterms:created>
  <dcterms:modified xsi:type="dcterms:W3CDTF">2012-06-28T20:54:00Z</dcterms:modified>
</cp:coreProperties>
</file>